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8F6" w:rsidRPr="00196800" w:rsidRDefault="006E53DF">
      <w:pPr>
        <w:jc w:val="center"/>
        <w:rPr>
          <w:b/>
        </w:rPr>
      </w:pPr>
      <w:bookmarkStart w:id="0" w:name="_GoBack"/>
      <w:bookmarkEnd w:id="0"/>
      <w:r w:rsidRPr="00196800">
        <w:rPr>
          <w:b/>
        </w:rPr>
        <w:t>YEAR 7 CURRICULUM MAP</w:t>
      </w:r>
      <w:r w:rsidR="009A53C2">
        <w:rPr>
          <w:b/>
        </w:rPr>
        <w:t xml:space="preserve"> </w:t>
      </w:r>
      <w:r w:rsidR="00BD231F">
        <w:rPr>
          <w:b/>
        </w:rPr>
        <w:t xml:space="preserve">- </w:t>
      </w:r>
      <w:r w:rsidR="0037797A">
        <w:rPr>
          <w:b/>
        </w:rPr>
        <w:t>September 202</w:t>
      </w:r>
      <w:r w:rsidR="00EC3CEF">
        <w:rPr>
          <w:b/>
        </w:rPr>
        <w:t>3</w:t>
      </w:r>
      <w:r w:rsidR="0037797A">
        <w:rPr>
          <w:b/>
        </w:rPr>
        <w:t>-2</w:t>
      </w:r>
      <w:r w:rsidR="00EC3CEF">
        <w:rPr>
          <w:b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6"/>
        <w:gridCol w:w="2624"/>
        <w:gridCol w:w="2617"/>
        <w:gridCol w:w="2694"/>
        <w:gridCol w:w="2617"/>
        <w:gridCol w:w="2630"/>
      </w:tblGrid>
      <w:tr w:rsidR="009D28F6" w:rsidRPr="00196800" w:rsidTr="00F62E29">
        <w:tc>
          <w:tcPr>
            <w:tcW w:w="5250" w:type="dxa"/>
            <w:gridSpan w:val="2"/>
            <w:shd w:val="clear" w:color="auto" w:fill="D9D9D9" w:themeFill="background1" w:themeFillShade="D9"/>
          </w:tcPr>
          <w:p w:rsidR="009D28F6" w:rsidRPr="00196800" w:rsidRDefault="006E53DF">
            <w:pPr>
              <w:jc w:val="center"/>
              <w:rPr>
                <w:b/>
              </w:rPr>
            </w:pPr>
            <w:r w:rsidRPr="00196800">
              <w:rPr>
                <w:b/>
              </w:rPr>
              <w:t>AUTUMN TERM</w:t>
            </w:r>
          </w:p>
        </w:tc>
        <w:tc>
          <w:tcPr>
            <w:tcW w:w="5311" w:type="dxa"/>
            <w:gridSpan w:val="2"/>
            <w:shd w:val="clear" w:color="auto" w:fill="D9D9D9" w:themeFill="background1" w:themeFillShade="D9"/>
          </w:tcPr>
          <w:p w:rsidR="009D28F6" w:rsidRPr="00196800" w:rsidRDefault="006E53DF">
            <w:pPr>
              <w:jc w:val="center"/>
              <w:rPr>
                <w:b/>
              </w:rPr>
            </w:pPr>
            <w:r w:rsidRPr="00196800">
              <w:rPr>
                <w:b/>
              </w:rPr>
              <w:t>SPRING TERM</w:t>
            </w:r>
          </w:p>
        </w:tc>
        <w:tc>
          <w:tcPr>
            <w:tcW w:w="5247" w:type="dxa"/>
            <w:gridSpan w:val="2"/>
            <w:shd w:val="clear" w:color="auto" w:fill="D9D9D9" w:themeFill="background1" w:themeFillShade="D9"/>
          </w:tcPr>
          <w:p w:rsidR="009D28F6" w:rsidRPr="00196800" w:rsidRDefault="006E53DF">
            <w:pPr>
              <w:jc w:val="center"/>
              <w:rPr>
                <w:b/>
              </w:rPr>
            </w:pPr>
            <w:r w:rsidRPr="00196800">
              <w:rPr>
                <w:b/>
              </w:rPr>
              <w:t>SUMMER TERM</w:t>
            </w:r>
          </w:p>
        </w:tc>
      </w:tr>
      <w:tr w:rsidR="009A53C2" w:rsidRPr="00196800" w:rsidTr="00703AB7">
        <w:tc>
          <w:tcPr>
            <w:tcW w:w="2626" w:type="dxa"/>
          </w:tcPr>
          <w:p w:rsidR="009D28F6" w:rsidRPr="00196800" w:rsidRDefault="002F40E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 w:rsidRPr="00196800">
              <w:rPr>
                <w:b/>
              </w:rPr>
              <w:t>TERM 1</w:t>
            </w:r>
          </w:p>
        </w:tc>
        <w:tc>
          <w:tcPr>
            <w:tcW w:w="2624" w:type="dxa"/>
          </w:tcPr>
          <w:p w:rsidR="009D28F6" w:rsidRPr="00196800" w:rsidRDefault="002F40E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="006E53DF" w:rsidRPr="00196800">
              <w:rPr>
                <w:b/>
              </w:rPr>
              <w:t>TERM 2</w:t>
            </w:r>
          </w:p>
        </w:tc>
        <w:tc>
          <w:tcPr>
            <w:tcW w:w="2617" w:type="dxa"/>
          </w:tcPr>
          <w:p w:rsidR="009D28F6" w:rsidRPr="00196800" w:rsidRDefault="002F40E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Pr="00196800">
              <w:rPr>
                <w:b/>
              </w:rPr>
              <w:t>TERM 1</w:t>
            </w:r>
          </w:p>
        </w:tc>
        <w:tc>
          <w:tcPr>
            <w:tcW w:w="2694" w:type="dxa"/>
          </w:tcPr>
          <w:p w:rsidR="009D28F6" w:rsidRPr="00196800" w:rsidRDefault="002F40E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Pr="00196800">
              <w:rPr>
                <w:b/>
              </w:rPr>
              <w:t>TERM 2</w:t>
            </w:r>
          </w:p>
        </w:tc>
        <w:tc>
          <w:tcPr>
            <w:tcW w:w="2617" w:type="dxa"/>
          </w:tcPr>
          <w:p w:rsidR="009D28F6" w:rsidRPr="00196800" w:rsidRDefault="002F40E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Pr="00196800">
              <w:rPr>
                <w:b/>
              </w:rPr>
              <w:t>TERM 1</w:t>
            </w:r>
          </w:p>
        </w:tc>
        <w:tc>
          <w:tcPr>
            <w:tcW w:w="2630" w:type="dxa"/>
          </w:tcPr>
          <w:p w:rsidR="009D28F6" w:rsidRPr="00196800" w:rsidRDefault="002F40EA">
            <w:pPr>
              <w:jc w:val="center"/>
              <w:rPr>
                <w:b/>
              </w:rPr>
            </w:pPr>
            <w:r>
              <w:rPr>
                <w:b/>
              </w:rPr>
              <w:t xml:space="preserve">HALF </w:t>
            </w:r>
            <w:r w:rsidRPr="00196800">
              <w:rPr>
                <w:b/>
              </w:rPr>
              <w:t xml:space="preserve">TERM </w:t>
            </w:r>
            <w:r>
              <w:rPr>
                <w:b/>
              </w:rPr>
              <w:t>2</w:t>
            </w:r>
          </w:p>
        </w:tc>
      </w:tr>
      <w:tr w:rsidR="009A53C2" w:rsidRPr="00196800" w:rsidTr="00703AB7">
        <w:tc>
          <w:tcPr>
            <w:tcW w:w="2626" w:type="dxa"/>
          </w:tcPr>
          <w:p w:rsidR="006936CA" w:rsidRPr="006936CA" w:rsidRDefault="006936CA" w:rsidP="006936CA">
            <w:pPr>
              <w:rPr>
                <w:b/>
                <w:sz w:val="24"/>
              </w:rPr>
            </w:pPr>
            <w:r w:rsidRPr="006936CA">
              <w:rPr>
                <w:b/>
                <w:sz w:val="24"/>
              </w:rPr>
              <w:t>Introduction to King’s</w:t>
            </w:r>
          </w:p>
          <w:p w:rsidR="009A53C2" w:rsidRPr="006936CA" w:rsidRDefault="006936CA" w:rsidP="006936CA">
            <w:pPr>
              <w:rPr>
                <w:sz w:val="20"/>
              </w:rPr>
            </w:pPr>
            <w:r w:rsidRPr="006936CA">
              <w:rPr>
                <w:sz w:val="20"/>
              </w:rPr>
              <w:t xml:space="preserve">Students will start the year understanding our </w:t>
            </w:r>
            <w:r w:rsidR="006E53DF" w:rsidRPr="006936CA">
              <w:rPr>
                <w:sz w:val="20"/>
              </w:rPr>
              <w:t>Acceptable Use Policy (AUP),</w:t>
            </w:r>
            <w:r w:rsidR="00BE17CC">
              <w:rPr>
                <w:sz w:val="20"/>
              </w:rPr>
              <w:t xml:space="preserve"> </w:t>
            </w:r>
            <w:r w:rsidRPr="006936CA">
              <w:rPr>
                <w:sz w:val="20"/>
              </w:rPr>
              <w:t>the</w:t>
            </w:r>
            <w:r w:rsidR="006E53DF" w:rsidRPr="006936CA">
              <w:rPr>
                <w:sz w:val="20"/>
              </w:rPr>
              <w:t xml:space="preserve"> school network</w:t>
            </w:r>
            <w:r w:rsidR="002B29AF" w:rsidRPr="006936CA">
              <w:rPr>
                <w:sz w:val="20"/>
              </w:rPr>
              <w:t xml:space="preserve"> </w:t>
            </w:r>
            <w:r w:rsidRPr="006936CA">
              <w:rPr>
                <w:sz w:val="20"/>
              </w:rPr>
              <w:t xml:space="preserve">and </w:t>
            </w:r>
            <w:r w:rsidR="002B29AF" w:rsidRPr="006936CA">
              <w:rPr>
                <w:sz w:val="20"/>
              </w:rPr>
              <w:t>how to create folders</w:t>
            </w:r>
          </w:p>
          <w:p w:rsidR="00F62E29" w:rsidRPr="009A53C2" w:rsidRDefault="006936CA" w:rsidP="006936CA">
            <w:pPr>
              <w:rPr>
                <w:sz w:val="20"/>
              </w:rPr>
            </w:pPr>
            <w:r>
              <w:rPr>
                <w:sz w:val="20"/>
              </w:rPr>
              <w:t xml:space="preserve">We will look at the </w:t>
            </w:r>
            <w:r w:rsidR="009A53C2" w:rsidRPr="006936CA">
              <w:rPr>
                <w:sz w:val="20"/>
              </w:rPr>
              <w:t xml:space="preserve">Email </w:t>
            </w:r>
            <w:r w:rsidR="00BE17CC" w:rsidRPr="006936CA">
              <w:rPr>
                <w:sz w:val="20"/>
              </w:rPr>
              <w:t xml:space="preserve">system </w:t>
            </w:r>
            <w:r w:rsidR="00BE17CC">
              <w:rPr>
                <w:sz w:val="20"/>
              </w:rPr>
              <w:t>and</w:t>
            </w:r>
            <w:r>
              <w:rPr>
                <w:sz w:val="20"/>
              </w:rPr>
              <w:t xml:space="preserve"> how to use the </w:t>
            </w:r>
            <w:r w:rsidR="00BE17CC">
              <w:rPr>
                <w:sz w:val="20"/>
              </w:rPr>
              <w:t>OneDrive</w:t>
            </w:r>
            <w:r>
              <w:rPr>
                <w:sz w:val="20"/>
              </w:rPr>
              <w:t xml:space="preserve"> to support Homework. We will also look at </w:t>
            </w:r>
            <w:r w:rsidR="00F62E29">
              <w:rPr>
                <w:sz w:val="20"/>
              </w:rPr>
              <w:t>Edulink</w:t>
            </w:r>
            <w:r w:rsidR="0037797A">
              <w:rPr>
                <w:sz w:val="20"/>
              </w:rPr>
              <w:t xml:space="preserve"> </w:t>
            </w:r>
            <w:r>
              <w:rPr>
                <w:sz w:val="20"/>
              </w:rPr>
              <w:t>and how this works when teachers set homework.</w:t>
            </w:r>
          </w:p>
          <w:p w:rsidR="006936CA" w:rsidRDefault="006936CA" w:rsidP="006936CA">
            <w:pPr>
              <w:rPr>
                <w:rFonts w:cs="Arial"/>
                <w:bCs/>
                <w:sz w:val="20"/>
              </w:rPr>
            </w:pPr>
          </w:p>
          <w:p w:rsidR="007E5919" w:rsidRPr="006936CA" w:rsidRDefault="009A53C2" w:rsidP="006936CA">
            <w:pPr>
              <w:rPr>
                <w:sz w:val="20"/>
              </w:rPr>
            </w:pPr>
            <w:r w:rsidRPr="006936CA">
              <w:rPr>
                <w:rFonts w:cs="Arial"/>
                <w:bCs/>
                <w:sz w:val="20"/>
              </w:rPr>
              <w:t>Computing Baseline Assessment</w:t>
            </w:r>
            <w:r w:rsidR="00703AB7" w:rsidRPr="006936CA">
              <w:rPr>
                <w:rFonts w:cs="Arial"/>
                <w:bCs/>
                <w:sz w:val="20"/>
              </w:rPr>
              <w:t xml:space="preserve"> -</w:t>
            </w:r>
            <w:r w:rsidRPr="006936CA">
              <w:rPr>
                <w:rFonts w:cs="Arial"/>
                <w:bCs/>
                <w:sz w:val="20"/>
              </w:rPr>
              <w:t>Diagnostic evaluation of ICT skills test</w:t>
            </w:r>
            <w:r w:rsidR="004C4D65">
              <w:rPr>
                <w:rFonts w:cs="Arial"/>
                <w:bCs/>
                <w:sz w:val="20"/>
              </w:rPr>
              <w:t>.</w:t>
            </w:r>
          </w:p>
          <w:p w:rsidR="006936CA" w:rsidRDefault="006936CA" w:rsidP="006936CA">
            <w:pPr>
              <w:rPr>
                <w:sz w:val="20"/>
              </w:rPr>
            </w:pPr>
          </w:p>
          <w:p w:rsidR="007E5919" w:rsidRPr="006936CA" w:rsidRDefault="007E5919" w:rsidP="006936CA">
            <w:pPr>
              <w:rPr>
                <w:sz w:val="20"/>
              </w:rPr>
            </w:pPr>
            <w:r w:rsidRPr="006936CA">
              <w:rPr>
                <w:b/>
                <w:sz w:val="24"/>
              </w:rPr>
              <w:t>Scratch programming skills</w:t>
            </w:r>
            <w:r w:rsidRPr="006936CA">
              <w:rPr>
                <w:sz w:val="24"/>
              </w:rPr>
              <w:t xml:space="preserve"> </w:t>
            </w:r>
            <w:r w:rsidRPr="006936CA">
              <w:rPr>
                <w:sz w:val="20"/>
              </w:rPr>
              <w:t>including costume changes, controlling sprite movement, use of variables to track score and timings, and making objects disappear.</w:t>
            </w:r>
            <w:r w:rsidR="006936CA">
              <w:rPr>
                <w:sz w:val="20"/>
              </w:rPr>
              <w:t xml:space="preserve"> </w:t>
            </w:r>
            <w:r w:rsidR="004C4D65">
              <w:rPr>
                <w:sz w:val="20"/>
              </w:rPr>
              <w:t>Students will be taught the principles of sequence, selection and iteration.</w:t>
            </w:r>
            <w:r w:rsidR="006936CA">
              <w:rPr>
                <w:sz w:val="20"/>
              </w:rPr>
              <w:t xml:space="preserve"> T</w:t>
            </w:r>
            <w:r w:rsidR="004C4D65">
              <w:rPr>
                <w:sz w:val="20"/>
              </w:rPr>
              <w:t>his will prepare students for their use of Python in Year 8 and 9.</w:t>
            </w:r>
          </w:p>
          <w:p w:rsidR="0037797A" w:rsidRPr="009A53C2" w:rsidRDefault="0037797A" w:rsidP="007E5919">
            <w:pPr>
              <w:pStyle w:val="ListParagraph"/>
              <w:ind w:left="284"/>
              <w:rPr>
                <w:sz w:val="20"/>
              </w:rPr>
            </w:pPr>
          </w:p>
        </w:tc>
        <w:tc>
          <w:tcPr>
            <w:tcW w:w="2624" w:type="dxa"/>
          </w:tcPr>
          <w:p w:rsidR="006936CA" w:rsidRDefault="006E53DF" w:rsidP="006936CA">
            <w:pPr>
              <w:rPr>
                <w:sz w:val="20"/>
                <w:szCs w:val="20"/>
              </w:rPr>
            </w:pPr>
            <w:r w:rsidRPr="006936CA">
              <w:rPr>
                <w:b/>
                <w:sz w:val="24"/>
              </w:rPr>
              <w:t xml:space="preserve">Small Basic Programming </w:t>
            </w:r>
            <w:r w:rsidR="00BE17CC" w:rsidRPr="006936CA">
              <w:rPr>
                <w:b/>
                <w:sz w:val="24"/>
              </w:rPr>
              <w:t>Language</w:t>
            </w:r>
            <w:r w:rsidRPr="006936CA">
              <w:rPr>
                <w:sz w:val="24"/>
              </w:rPr>
              <w:t xml:space="preserve"> </w:t>
            </w:r>
            <w:r w:rsidR="006936CA" w:rsidRPr="006936CA">
              <w:rPr>
                <w:sz w:val="20"/>
                <w:szCs w:val="20"/>
              </w:rPr>
              <w:t xml:space="preserve">This unit introduces another coding language to </w:t>
            </w:r>
            <w:r w:rsidR="00BE17CC" w:rsidRPr="006936CA">
              <w:rPr>
                <w:sz w:val="20"/>
                <w:szCs w:val="20"/>
              </w:rPr>
              <w:t>students.</w:t>
            </w:r>
            <w:r w:rsidR="006936CA" w:rsidRPr="006936CA">
              <w:rPr>
                <w:sz w:val="20"/>
                <w:szCs w:val="20"/>
              </w:rPr>
              <w:t xml:space="preserve"> </w:t>
            </w:r>
            <w:r w:rsidR="004C4D65">
              <w:rPr>
                <w:sz w:val="20"/>
                <w:szCs w:val="20"/>
              </w:rPr>
              <w:t xml:space="preserve">Students will be taught the principles of sequence, selection and iteration in a text-based language. </w:t>
            </w:r>
            <w:r w:rsidR="006936CA" w:rsidRPr="006936CA">
              <w:rPr>
                <w:sz w:val="20"/>
                <w:szCs w:val="20"/>
              </w:rPr>
              <w:t xml:space="preserve">We </w:t>
            </w:r>
            <w:r w:rsidRPr="006936CA">
              <w:rPr>
                <w:sz w:val="20"/>
                <w:szCs w:val="20"/>
              </w:rPr>
              <w:t>us</w:t>
            </w:r>
            <w:r w:rsidR="006936CA" w:rsidRPr="006936CA">
              <w:rPr>
                <w:sz w:val="20"/>
                <w:szCs w:val="20"/>
              </w:rPr>
              <w:t>e</w:t>
            </w:r>
            <w:r w:rsidRPr="006936CA">
              <w:rPr>
                <w:sz w:val="20"/>
                <w:szCs w:val="20"/>
              </w:rPr>
              <w:t xml:space="preserve"> turtle graphics</w:t>
            </w:r>
            <w:r w:rsidR="004C4D65">
              <w:rPr>
                <w:sz w:val="20"/>
                <w:szCs w:val="20"/>
              </w:rPr>
              <w:t xml:space="preserve"> to create spirographs.</w:t>
            </w:r>
          </w:p>
          <w:p w:rsidR="004C4D65" w:rsidRDefault="004C4D65" w:rsidP="006936CA"/>
          <w:p w:rsidR="007E5919" w:rsidRDefault="007E5919" w:rsidP="006936CA">
            <w:pPr>
              <w:rPr>
                <w:b/>
                <w:sz w:val="24"/>
              </w:rPr>
            </w:pPr>
            <w:r w:rsidRPr="006936CA">
              <w:rPr>
                <w:b/>
                <w:sz w:val="24"/>
              </w:rPr>
              <w:t>Touch typing skills.</w:t>
            </w:r>
          </w:p>
          <w:p w:rsidR="006936CA" w:rsidRPr="006936CA" w:rsidRDefault="006936CA" w:rsidP="006936CA">
            <w:pPr>
              <w:rPr>
                <w:sz w:val="20"/>
                <w:szCs w:val="20"/>
              </w:rPr>
            </w:pPr>
            <w:r w:rsidRPr="006936CA">
              <w:rPr>
                <w:sz w:val="20"/>
                <w:szCs w:val="20"/>
              </w:rPr>
              <w:t>We will introduce students to touch typing software that can help them with their typing skills</w:t>
            </w:r>
            <w:r w:rsidR="004C4D65">
              <w:rPr>
                <w:sz w:val="20"/>
                <w:szCs w:val="20"/>
              </w:rPr>
              <w:t>.</w:t>
            </w:r>
          </w:p>
          <w:p w:rsidR="006936CA" w:rsidRPr="006936CA" w:rsidRDefault="006936CA" w:rsidP="006936CA">
            <w:pPr>
              <w:rPr>
                <w:b/>
                <w:sz w:val="20"/>
                <w:szCs w:val="20"/>
              </w:rPr>
            </w:pPr>
          </w:p>
          <w:p w:rsidR="009D28F6" w:rsidRPr="006936CA" w:rsidRDefault="009A53C2" w:rsidP="006936CA">
            <w:pPr>
              <w:rPr>
                <w:sz w:val="20"/>
                <w:szCs w:val="20"/>
              </w:rPr>
            </w:pPr>
            <w:r w:rsidRPr="006936CA">
              <w:rPr>
                <w:sz w:val="20"/>
                <w:szCs w:val="20"/>
              </w:rPr>
              <w:t xml:space="preserve">Christmas activities - </w:t>
            </w:r>
            <w:r w:rsidR="004C4D65">
              <w:rPr>
                <w:sz w:val="20"/>
                <w:szCs w:val="20"/>
              </w:rPr>
              <w:t>F</w:t>
            </w:r>
            <w:r w:rsidRPr="006936CA">
              <w:rPr>
                <w:sz w:val="20"/>
                <w:szCs w:val="20"/>
              </w:rPr>
              <w:t xml:space="preserve">estive emails </w:t>
            </w:r>
            <w:r w:rsidR="004C4D65">
              <w:rPr>
                <w:sz w:val="20"/>
                <w:szCs w:val="20"/>
              </w:rPr>
              <w:t xml:space="preserve">and </w:t>
            </w:r>
            <w:r w:rsidRPr="006936CA">
              <w:rPr>
                <w:sz w:val="20"/>
                <w:szCs w:val="20"/>
              </w:rPr>
              <w:t>Hour of code</w:t>
            </w:r>
            <w:r w:rsidR="006E53DF" w:rsidRPr="006936CA">
              <w:rPr>
                <w:sz w:val="20"/>
                <w:szCs w:val="20"/>
              </w:rPr>
              <w:t xml:space="preserve"> </w:t>
            </w:r>
            <w:r w:rsidR="004C4D65">
              <w:rPr>
                <w:sz w:val="20"/>
                <w:szCs w:val="20"/>
              </w:rPr>
              <w:t>challenges.</w:t>
            </w:r>
          </w:p>
          <w:p w:rsidR="007E5919" w:rsidRPr="00196800" w:rsidRDefault="007E5919" w:rsidP="007E5919">
            <w:pPr>
              <w:pStyle w:val="ListParagraph"/>
              <w:ind w:left="284"/>
            </w:pPr>
          </w:p>
          <w:p w:rsidR="009D28F6" w:rsidRPr="00196800" w:rsidRDefault="009D28F6" w:rsidP="009A53C2">
            <w:pPr>
              <w:pStyle w:val="ListParagraph"/>
              <w:ind w:left="284"/>
              <w:rPr>
                <w:lang w:val="en-US"/>
              </w:rPr>
            </w:pPr>
          </w:p>
        </w:tc>
        <w:tc>
          <w:tcPr>
            <w:tcW w:w="2617" w:type="dxa"/>
          </w:tcPr>
          <w:p w:rsidR="006936CA" w:rsidRPr="006936CA" w:rsidRDefault="006936CA" w:rsidP="006936CA">
            <w:pPr>
              <w:rPr>
                <w:b/>
                <w:sz w:val="24"/>
              </w:rPr>
            </w:pPr>
            <w:r w:rsidRPr="006936CA">
              <w:rPr>
                <w:b/>
                <w:sz w:val="24"/>
              </w:rPr>
              <w:t>Internet Safety</w:t>
            </w:r>
          </w:p>
          <w:p w:rsidR="009A53C2" w:rsidRPr="006936CA" w:rsidRDefault="006936CA" w:rsidP="006936CA">
            <w:pPr>
              <w:rPr>
                <w:sz w:val="20"/>
              </w:rPr>
            </w:pPr>
            <w:r w:rsidRPr="006936CA">
              <w:rPr>
                <w:sz w:val="20"/>
              </w:rPr>
              <w:t xml:space="preserve">In this unit we look at </w:t>
            </w:r>
            <w:r w:rsidR="009A53C2" w:rsidRPr="006936CA">
              <w:rPr>
                <w:sz w:val="20"/>
              </w:rPr>
              <w:t xml:space="preserve">Safety when using computers particularly when on line; not giving out personal information, need for respect towards personal images and respect for copyright and developing awareness of online dangers such as phishing, grooming, and fraud.  </w:t>
            </w:r>
            <w:r w:rsidRPr="006936CA">
              <w:rPr>
                <w:sz w:val="20"/>
              </w:rPr>
              <w:t>This unit links to Internet Safety Day in February.</w:t>
            </w:r>
          </w:p>
          <w:p w:rsidR="006936CA" w:rsidRDefault="006936CA" w:rsidP="006936CA">
            <w:pPr>
              <w:pStyle w:val="ListParagraph"/>
              <w:ind w:left="360"/>
            </w:pPr>
          </w:p>
          <w:p w:rsidR="007E5919" w:rsidRDefault="007E5919" w:rsidP="006936CA">
            <w:r w:rsidRPr="006936CA">
              <w:rPr>
                <w:b/>
                <w:sz w:val="24"/>
              </w:rPr>
              <w:t>Presentations</w:t>
            </w:r>
            <w:r w:rsidRPr="009A53C2">
              <w:t xml:space="preserve"> - </w:t>
            </w:r>
            <w:r w:rsidRPr="006936CA">
              <w:rPr>
                <w:sz w:val="20"/>
              </w:rPr>
              <w:t>working with sound &amp; music, transition effects, appropriate font size and use of bullet points and action buttons/master slides etc.</w:t>
            </w:r>
            <w:r w:rsidR="006936CA" w:rsidRPr="006936CA">
              <w:rPr>
                <w:sz w:val="20"/>
              </w:rPr>
              <w:t xml:space="preserve"> We build students skills in presentation software through the use of MS PowerPoint.</w:t>
            </w:r>
          </w:p>
          <w:p w:rsidR="00AC08FF" w:rsidRPr="00196800" w:rsidRDefault="00AC08FF" w:rsidP="007E5919">
            <w:pPr>
              <w:pStyle w:val="ListParagraph"/>
              <w:ind w:left="360"/>
            </w:pPr>
          </w:p>
        </w:tc>
        <w:tc>
          <w:tcPr>
            <w:tcW w:w="2694" w:type="dxa"/>
          </w:tcPr>
          <w:p w:rsidR="007E5919" w:rsidRPr="006936CA" w:rsidRDefault="007E5919" w:rsidP="006936CA">
            <w:pPr>
              <w:rPr>
                <w:b/>
                <w:sz w:val="24"/>
              </w:rPr>
            </w:pPr>
            <w:r w:rsidRPr="006936CA">
              <w:rPr>
                <w:b/>
                <w:sz w:val="24"/>
              </w:rPr>
              <w:t>Computing Hardware</w:t>
            </w:r>
          </w:p>
          <w:p w:rsidR="006936CA" w:rsidRPr="006936CA" w:rsidRDefault="00BE17CC" w:rsidP="006936CA">
            <w:pPr>
              <w:rPr>
                <w:sz w:val="20"/>
              </w:rPr>
            </w:pPr>
            <w:r>
              <w:rPr>
                <w:sz w:val="20"/>
              </w:rPr>
              <w:t>This unit looks at</w:t>
            </w:r>
            <w:r w:rsidR="00320FFC">
              <w:rPr>
                <w:sz w:val="20"/>
              </w:rPr>
              <w:t xml:space="preserve"> the definition of a computer and embedded system versus general purpose in a real-world context. Students will look inside the computer and study the purpose of key components. They will </w:t>
            </w:r>
            <w:r w:rsidR="005B3F57">
              <w:rPr>
                <w:sz w:val="20"/>
              </w:rPr>
              <w:t xml:space="preserve">then </w:t>
            </w:r>
            <w:r w:rsidR="00320FFC">
              <w:rPr>
                <w:sz w:val="20"/>
              </w:rPr>
              <w:t xml:space="preserve">study the key components </w:t>
            </w:r>
            <w:r w:rsidR="005B3F57">
              <w:rPr>
                <w:sz w:val="20"/>
              </w:rPr>
              <w:t>of the</w:t>
            </w:r>
            <w:r w:rsidR="00320FFC">
              <w:rPr>
                <w:sz w:val="20"/>
              </w:rPr>
              <w:t xml:space="preserve"> CPU</w:t>
            </w:r>
            <w:r w:rsidR="005B3F57">
              <w:rPr>
                <w:sz w:val="20"/>
              </w:rPr>
              <w:t xml:space="preserve"> architecture</w:t>
            </w:r>
            <w:r w:rsidR="00320FFC">
              <w:rPr>
                <w:sz w:val="20"/>
              </w:rPr>
              <w:t>. The unit concludes with a study of the roles of the operating system.</w:t>
            </w:r>
            <w:r>
              <w:rPr>
                <w:sz w:val="20"/>
              </w:rPr>
              <w:t xml:space="preserve"> </w:t>
            </w:r>
          </w:p>
          <w:p w:rsidR="006936CA" w:rsidRDefault="006936CA" w:rsidP="006936CA"/>
          <w:p w:rsidR="009A53C2" w:rsidRPr="00640E4A" w:rsidRDefault="0037797A" w:rsidP="006936CA">
            <w:pPr>
              <w:rPr>
                <w:b/>
                <w:sz w:val="20"/>
                <w:szCs w:val="20"/>
              </w:rPr>
            </w:pPr>
            <w:r w:rsidRPr="00320FFC">
              <w:rPr>
                <w:b/>
                <w:sz w:val="24"/>
                <w:szCs w:val="24"/>
              </w:rPr>
              <w:t>Easter tasks</w:t>
            </w:r>
            <w:r w:rsidR="00640E4A">
              <w:rPr>
                <w:b/>
                <w:sz w:val="24"/>
                <w:szCs w:val="24"/>
              </w:rPr>
              <w:t xml:space="preserve"> </w:t>
            </w:r>
            <w:r w:rsidR="00640E4A" w:rsidRPr="00640E4A">
              <w:rPr>
                <w:sz w:val="20"/>
                <w:szCs w:val="20"/>
              </w:rPr>
              <w:t>includes retrieval activities using Scratch.</w:t>
            </w:r>
          </w:p>
        </w:tc>
        <w:tc>
          <w:tcPr>
            <w:tcW w:w="2617" w:type="dxa"/>
          </w:tcPr>
          <w:p w:rsidR="009D28F6" w:rsidRPr="006936CA" w:rsidRDefault="006E53DF" w:rsidP="006936CA">
            <w:pPr>
              <w:rPr>
                <w:sz w:val="20"/>
                <w:szCs w:val="20"/>
              </w:rPr>
            </w:pPr>
            <w:r w:rsidRPr="006936CA">
              <w:rPr>
                <w:b/>
                <w:sz w:val="24"/>
              </w:rPr>
              <w:t>Spreadsheet skills</w:t>
            </w:r>
            <w:r w:rsidRPr="006936CA">
              <w:rPr>
                <w:sz w:val="24"/>
              </w:rPr>
              <w:t xml:space="preserve"> </w:t>
            </w:r>
            <w:r w:rsidR="006936CA" w:rsidRPr="006936CA">
              <w:rPr>
                <w:sz w:val="20"/>
                <w:szCs w:val="20"/>
              </w:rPr>
              <w:t xml:space="preserve">This unit is an introduction to spreadsheets </w:t>
            </w:r>
            <w:r w:rsidRPr="006936CA">
              <w:rPr>
                <w:sz w:val="20"/>
                <w:szCs w:val="20"/>
              </w:rPr>
              <w:t>using simple functions including Autosum, replication of cells, formatting spreadsheets with colour and borders and the production of graphs</w:t>
            </w:r>
            <w:r w:rsidR="006936CA" w:rsidRPr="006936CA">
              <w:rPr>
                <w:sz w:val="20"/>
                <w:szCs w:val="20"/>
              </w:rPr>
              <w:t xml:space="preserve">. This unit </w:t>
            </w:r>
            <w:r w:rsidR="00495E1E">
              <w:rPr>
                <w:sz w:val="20"/>
                <w:szCs w:val="20"/>
              </w:rPr>
              <w:t>will</w:t>
            </w:r>
            <w:r w:rsidR="006936CA" w:rsidRPr="006936CA">
              <w:rPr>
                <w:sz w:val="20"/>
                <w:szCs w:val="20"/>
              </w:rPr>
              <w:t xml:space="preserve"> build on knowledge gained in </w:t>
            </w:r>
            <w:r w:rsidR="001732D1">
              <w:rPr>
                <w:sz w:val="20"/>
                <w:szCs w:val="20"/>
              </w:rPr>
              <w:t>the Autumn term.</w:t>
            </w:r>
          </w:p>
          <w:p w:rsidR="009D28F6" w:rsidRPr="00196800" w:rsidRDefault="009D28F6" w:rsidP="009A53C2">
            <w:pPr>
              <w:pStyle w:val="ListParagraph"/>
              <w:ind w:left="284"/>
            </w:pPr>
          </w:p>
        </w:tc>
        <w:tc>
          <w:tcPr>
            <w:tcW w:w="2630" w:type="dxa"/>
          </w:tcPr>
          <w:p w:rsidR="006936CA" w:rsidRPr="00E90B88" w:rsidRDefault="00E90B88" w:rsidP="006936CA">
            <w:pPr>
              <w:rPr>
                <w:b/>
                <w:sz w:val="24"/>
              </w:rPr>
            </w:pPr>
            <w:r w:rsidRPr="00E90B88">
              <w:rPr>
                <w:b/>
                <w:sz w:val="24"/>
              </w:rPr>
              <w:t>Microbits and BitBots</w:t>
            </w:r>
          </w:p>
          <w:p w:rsidR="009D28F6" w:rsidRPr="006936CA" w:rsidRDefault="00E90B88" w:rsidP="006936CA">
            <w:pPr>
              <w:rPr>
                <w:sz w:val="20"/>
              </w:rPr>
            </w:pPr>
            <w:r>
              <w:rPr>
                <w:sz w:val="20"/>
              </w:rPr>
              <w:t>We finish the year with an i</w:t>
            </w:r>
            <w:r w:rsidR="00AC08FF" w:rsidRPr="006936CA">
              <w:rPr>
                <w:sz w:val="20"/>
              </w:rPr>
              <w:t xml:space="preserve">ntroduction to </w:t>
            </w:r>
            <w:r>
              <w:rPr>
                <w:sz w:val="20"/>
              </w:rPr>
              <w:t xml:space="preserve">the </w:t>
            </w:r>
            <w:r w:rsidR="00AC08FF" w:rsidRPr="006936CA">
              <w:rPr>
                <w:sz w:val="20"/>
              </w:rPr>
              <w:t>BBC Microbit</w:t>
            </w:r>
            <w:r>
              <w:rPr>
                <w:sz w:val="20"/>
              </w:rPr>
              <w:t xml:space="preserve">. </w:t>
            </w:r>
            <w:r w:rsidR="006E53DF" w:rsidRPr="006936CA">
              <w:rPr>
                <w:sz w:val="20"/>
              </w:rPr>
              <w:t>Making simple loops for sounds and controlling sounds in terms of note, duration, and amplitude.</w:t>
            </w:r>
            <w:r w:rsidR="009A53C2" w:rsidRPr="006936CA">
              <w:rPr>
                <w:sz w:val="20"/>
              </w:rPr>
              <w:t xml:space="preserve"> </w:t>
            </w:r>
            <w:r w:rsidR="00CE446E">
              <w:rPr>
                <w:sz w:val="20"/>
              </w:rPr>
              <w:t>Students will complete</w:t>
            </w:r>
            <w:r>
              <w:rPr>
                <w:sz w:val="20"/>
              </w:rPr>
              <w:t xml:space="preserve"> Microbit challenges </w:t>
            </w:r>
            <w:r w:rsidR="00CE446E">
              <w:rPr>
                <w:sz w:val="20"/>
              </w:rPr>
              <w:t>based on the principles of sequence, selection and iteration. They also will be introduced to variables.</w:t>
            </w:r>
          </w:p>
          <w:p w:rsidR="00E90B88" w:rsidRDefault="00E90B88" w:rsidP="006936CA">
            <w:pPr>
              <w:rPr>
                <w:sz w:val="20"/>
              </w:rPr>
            </w:pPr>
          </w:p>
          <w:p w:rsidR="00E90B88" w:rsidRDefault="00E90B88" w:rsidP="006936CA">
            <w:pPr>
              <w:rPr>
                <w:sz w:val="20"/>
              </w:rPr>
            </w:pPr>
          </w:p>
          <w:p w:rsidR="00E90B88" w:rsidRDefault="00E90B88" w:rsidP="006936CA">
            <w:pPr>
              <w:rPr>
                <w:sz w:val="20"/>
              </w:rPr>
            </w:pPr>
          </w:p>
          <w:p w:rsidR="00E90B88" w:rsidRDefault="00E90B88" w:rsidP="006936CA">
            <w:pPr>
              <w:rPr>
                <w:sz w:val="20"/>
              </w:rPr>
            </w:pPr>
          </w:p>
          <w:p w:rsidR="007E5919" w:rsidRPr="00196800" w:rsidRDefault="007E5919" w:rsidP="006936CA"/>
        </w:tc>
      </w:tr>
      <w:tr w:rsidR="009A53C2" w:rsidRPr="00196800" w:rsidTr="00F62E29">
        <w:tc>
          <w:tcPr>
            <w:tcW w:w="2626" w:type="dxa"/>
            <w:shd w:val="clear" w:color="auto" w:fill="D9D9D9" w:themeFill="background1" w:themeFillShade="D9"/>
          </w:tcPr>
          <w:p w:rsidR="009D28F6" w:rsidRPr="00196800" w:rsidRDefault="00E90B88">
            <w:pPr>
              <w:rPr>
                <w:b/>
              </w:rPr>
            </w:pPr>
            <w:r>
              <w:rPr>
                <w:b/>
              </w:rPr>
              <w:t>COMPUTING BASELINE ASSESSMENT</w:t>
            </w:r>
          </w:p>
        </w:tc>
        <w:tc>
          <w:tcPr>
            <w:tcW w:w="2624" w:type="dxa"/>
            <w:shd w:val="clear" w:color="auto" w:fill="D9D9D9" w:themeFill="background1" w:themeFillShade="D9"/>
          </w:tcPr>
          <w:p w:rsidR="009D28F6" w:rsidRPr="00196800" w:rsidRDefault="00E90B88">
            <w:pPr>
              <w:rPr>
                <w:b/>
              </w:rPr>
            </w:pPr>
            <w:r>
              <w:rPr>
                <w:b/>
              </w:rPr>
              <w:t>SCRATCH PROGRAMMING ASSESSMENT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:rsidR="009D28F6" w:rsidRPr="00196800" w:rsidRDefault="00E90B88" w:rsidP="00AD7DB6">
            <w:pPr>
              <w:rPr>
                <w:b/>
              </w:rPr>
            </w:pPr>
            <w:r>
              <w:rPr>
                <w:b/>
              </w:rPr>
              <w:t>PRESENTATION SKILLS ASSESSMENT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9D28F6" w:rsidRPr="00196800" w:rsidRDefault="006E53DF" w:rsidP="00BD231F">
            <w:pPr>
              <w:rPr>
                <w:b/>
              </w:rPr>
            </w:pPr>
            <w:r w:rsidRPr="00196800">
              <w:rPr>
                <w:b/>
              </w:rPr>
              <w:t xml:space="preserve"> </w:t>
            </w:r>
            <w:r w:rsidR="00E90B88">
              <w:rPr>
                <w:b/>
              </w:rPr>
              <w:t xml:space="preserve">HARDWARE </w:t>
            </w:r>
            <w:r w:rsidR="00CE446E">
              <w:rPr>
                <w:b/>
              </w:rPr>
              <w:t>PEER A</w:t>
            </w:r>
            <w:r w:rsidR="00E90B88">
              <w:rPr>
                <w:b/>
              </w:rPr>
              <w:t>SSESSMENT</w:t>
            </w:r>
          </w:p>
        </w:tc>
        <w:tc>
          <w:tcPr>
            <w:tcW w:w="2617" w:type="dxa"/>
            <w:shd w:val="clear" w:color="auto" w:fill="D9D9D9" w:themeFill="background1" w:themeFillShade="D9"/>
          </w:tcPr>
          <w:p w:rsidR="009D28F6" w:rsidRPr="00196800" w:rsidRDefault="00E90B88" w:rsidP="00AD7DB6">
            <w:pPr>
              <w:rPr>
                <w:b/>
              </w:rPr>
            </w:pPr>
            <w:r>
              <w:rPr>
                <w:b/>
              </w:rPr>
              <w:t>SPREADSHEET SKILLS ASSESSMENT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:rsidR="009D28F6" w:rsidRPr="00196800" w:rsidRDefault="00E90B88">
            <w:pPr>
              <w:rPr>
                <w:b/>
              </w:rPr>
            </w:pPr>
            <w:r>
              <w:rPr>
                <w:b/>
              </w:rPr>
              <w:t xml:space="preserve">MICROBITS CODING </w:t>
            </w:r>
            <w:r w:rsidR="00CE446E">
              <w:rPr>
                <w:b/>
              </w:rPr>
              <w:t xml:space="preserve">PEER </w:t>
            </w:r>
            <w:r>
              <w:rPr>
                <w:b/>
              </w:rPr>
              <w:t>ASSESSMENT.</w:t>
            </w:r>
          </w:p>
        </w:tc>
      </w:tr>
    </w:tbl>
    <w:p w:rsidR="009D28F6" w:rsidRDefault="009D28F6" w:rsidP="00BD231F"/>
    <w:sectPr w:rsidR="009D28F6">
      <w:pgSz w:w="16838" w:h="11906" w:orient="landscape"/>
      <w:pgMar w:top="567" w:right="510" w:bottom="567" w:left="51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5A34"/>
    <w:multiLevelType w:val="hybridMultilevel"/>
    <w:tmpl w:val="F5985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70867"/>
    <w:multiLevelType w:val="hybridMultilevel"/>
    <w:tmpl w:val="4CA4B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1A0252"/>
    <w:multiLevelType w:val="hybridMultilevel"/>
    <w:tmpl w:val="43464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E2BC0"/>
    <w:multiLevelType w:val="hybridMultilevel"/>
    <w:tmpl w:val="1A4E99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2C7BC7"/>
    <w:multiLevelType w:val="hybridMultilevel"/>
    <w:tmpl w:val="A5344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396DB3"/>
    <w:multiLevelType w:val="hybridMultilevel"/>
    <w:tmpl w:val="23827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B62EE8"/>
    <w:multiLevelType w:val="hybridMultilevel"/>
    <w:tmpl w:val="6D082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9236D"/>
    <w:multiLevelType w:val="hybridMultilevel"/>
    <w:tmpl w:val="8BFA7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B553A9"/>
    <w:multiLevelType w:val="hybridMultilevel"/>
    <w:tmpl w:val="9B7A2E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DA131E"/>
    <w:multiLevelType w:val="hybridMultilevel"/>
    <w:tmpl w:val="198C7E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54C55"/>
    <w:multiLevelType w:val="hybridMultilevel"/>
    <w:tmpl w:val="1CC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A5692"/>
    <w:multiLevelType w:val="hybridMultilevel"/>
    <w:tmpl w:val="B23E7056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2" w15:restartNumberingAfterBreak="0">
    <w:nsid w:val="28D6662F"/>
    <w:multiLevelType w:val="hybridMultilevel"/>
    <w:tmpl w:val="AAAE63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AF4726"/>
    <w:multiLevelType w:val="hybridMultilevel"/>
    <w:tmpl w:val="8910B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335222"/>
    <w:multiLevelType w:val="hybridMultilevel"/>
    <w:tmpl w:val="72FEFE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820C1"/>
    <w:multiLevelType w:val="hybridMultilevel"/>
    <w:tmpl w:val="A38807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911A0E"/>
    <w:multiLevelType w:val="hybridMultilevel"/>
    <w:tmpl w:val="A3FED5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B64331"/>
    <w:multiLevelType w:val="hybridMultilevel"/>
    <w:tmpl w:val="FEAA4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337A38"/>
    <w:multiLevelType w:val="hybridMultilevel"/>
    <w:tmpl w:val="76E0FF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040E8"/>
    <w:multiLevelType w:val="hybridMultilevel"/>
    <w:tmpl w:val="66E2580C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 w15:restartNumberingAfterBreak="0">
    <w:nsid w:val="3AFD4D21"/>
    <w:multiLevelType w:val="hybridMultilevel"/>
    <w:tmpl w:val="81E4AD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E4EBF"/>
    <w:multiLevelType w:val="hybridMultilevel"/>
    <w:tmpl w:val="6248FD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8A71DF"/>
    <w:multiLevelType w:val="hybridMultilevel"/>
    <w:tmpl w:val="93CC8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082384"/>
    <w:multiLevelType w:val="hybridMultilevel"/>
    <w:tmpl w:val="7C8A2FF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44CC01D5"/>
    <w:multiLevelType w:val="hybridMultilevel"/>
    <w:tmpl w:val="FE303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410816"/>
    <w:multiLevelType w:val="hybridMultilevel"/>
    <w:tmpl w:val="D35620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503178"/>
    <w:multiLevelType w:val="hybridMultilevel"/>
    <w:tmpl w:val="05E20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7202BA"/>
    <w:multiLevelType w:val="hybridMultilevel"/>
    <w:tmpl w:val="A1524E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B3787"/>
    <w:multiLevelType w:val="hybridMultilevel"/>
    <w:tmpl w:val="F2F09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02150B"/>
    <w:multiLevelType w:val="hybridMultilevel"/>
    <w:tmpl w:val="FD4853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624866"/>
    <w:multiLevelType w:val="hybridMultilevel"/>
    <w:tmpl w:val="8E56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025474"/>
    <w:multiLevelType w:val="hybridMultilevel"/>
    <w:tmpl w:val="4E4294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1A3C67"/>
    <w:multiLevelType w:val="hybridMultilevel"/>
    <w:tmpl w:val="E0A0F2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0A4448"/>
    <w:multiLevelType w:val="hybridMultilevel"/>
    <w:tmpl w:val="CE843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B425D"/>
    <w:multiLevelType w:val="hybridMultilevel"/>
    <w:tmpl w:val="5742F9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0D69D6"/>
    <w:multiLevelType w:val="hybridMultilevel"/>
    <w:tmpl w:val="0B446F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EF580F"/>
    <w:multiLevelType w:val="hybridMultilevel"/>
    <w:tmpl w:val="124662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E548F3"/>
    <w:multiLevelType w:val="hybridMultilevel"/>
    <w:tmpl w:val="E0C6B97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3DE0EB3"/>
    <w:multiLevelType w:val="hybridMultilevel"/>
    <w:tmpl w:val="12CC8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651D57"/>
    <w:multiLevelType w:val="hybridMultilevel"/>
    <w:tmpl w:val="B480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90FEA"/>
    <w:multiLevelType w:val="hybridMultilevel"/>
    <w:tmpl w:val="1F3A3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DFE7ED6"/>
    <w:multiLevelType w:val="hybridMultilevel"/>
    <w:tmpl w:val="7C16D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DA44EC"/>
    <w:multiLevelType w:val="hybridMultilevel"/>
    <w:tmpl w:val="938C0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FE272F"/>
    <w:multiLevelType w:val="hybridMultilevel"/>
    <w:tmpl w:val="F2E60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171FBE"/>
    <w:multiLevelType w:val="hybridMultilevel"/>
    <w:tmpl w:val="056A2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000236"/>
    <w:multiLevelType w:val="hybridMultilevel"/>
    <w:tmpl w:val="077A223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D43412D"/>
    <w:multiLevelType w:val="hybridMultilevel"/>
    <w:tmpl w:val="29F4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7"/>
  </w:num>
  <w:num w:numId="3">
    <w:abstractNumId w:val="25"/>
  </w:num>
  <w:num w:numId="4">
    <w:abstractNumId w:val="27"/>
  </w:num>
  <w:num w:numId="5">
    <w:abstractNumId w:val="34"/>
  </w:num>
  <w:num w:numId="6">
    <w:abstractNumId w:val="2"/>
  </w:num>
  <w:num w:numId="7">
    <w:abstractNumId w:val="16"/>
  </w:num>
  <w:num w:numId="8">
    <w:abstractNumId w:val="13"/>
  </w:num>
  <w:num w:numId="9">
    <w:abstractNumId w:val="33"/>
  </w:num>
  <w:num w:numId="10">
    <w:abstractNumId w:val="30"/>
  </w:num>
  <w:num w:numId="11">
    <w:abstractNumId w:val="44"/>
  </w:num>
  <w:num w:numId="12">
    <w:abstractNumId w:val="7"/>
  </w:num>
  <w:num w:numId="13">
    <w:abstractNumId w:val="5"/>
  </w:num>
  <w:num w:numId="14">
    <w:abstractNumId w:val="0"/>
  </w:num>
  <w:num w:numId="15">
    <w:abstractNumId w:val="22"/>
  </w:num>
  <w:num w:numId="16">
    <w:abstractNumId w:val="15"/>
  </w:num>
  <w:num w:numId="17">
    <w:abstractNumId w:val="38"/>
  </w:num>
  <w:num w:numId="18">
    <w:abstractNumId w:val="24"/>
  </w:num>
  <w:num w:numId="19">
    <w:abstractNumId w:val="39"/>
  </w:num>
  <w:num w:numId="20">
    <w:abstractNumId w:val="40"/>
  </w:num>
  <w:num w:numId="21">
    <w:abstractNumId w:val="20"/>
  </w:num>
  <w:num w:numId="22">
    <w:abstractNumId w:val="1"/>
  </w:num>
  <w:num w:numId="23">
    <w:abstractNumId w:val="32"/>
  </w:num>
  <w:num w:numId="24">
    <w:abstractNumId w:val="3"/>
  </w:num>
  <w:num w:numId="25">
    <w:abstractNumId w:val="21"/>
  </w:num>
  <w:num w:numId="26">
    <w:abstractNumId w:val="6"/>
  </w:num>
  <w:num w:numId="27">
    <w:abstractNumId w:val="46"/>
  </w:num>
  <w:num w:numId="28">
    <w:abstractNumId w:val="9"/>
  </w:num>
  <w:num w:numId="29">
    <w:abstractNumId w:val="19"/>
  </w:num>
  <w:num w:numId="30">
    <w:abstractNumId w:val="42"/>
  </w:num>
  <w:num w:numId="31">
    <w:abstractNumId w:val="29"/>
  </w:num>
  <w:num w:numId="32">
    <w:abstractNumId w:val="26"/>
  </w:num>
  <w:num w:numId="33">
    <w:abstractNumId w:val="11"/>
  </w:num>
  <w:num w:numId="34">
    <w:abstractNumId w:val="31"/>
  </w:num>
  <w:num w:numId="35">
    <w:abstractNumId w:val="10"/>
  </w:num>
  <w:num w:numId="36">
    <w:abstractNumId w:val="28"/>
  </w:num>
  <w:num w:numId="37">
    <w:abstractNumId w:val="14"/>
  </w:num>
  <w:num w:numId="38">
    <w:abstractNumId w:val="36"/>
  </w:num>
  <w:num w:numId="39">
    <w:abstractNumId w:val="43"/>
  </w:num>
  <w:num w:numId="40">
    <w:abstractNumId w:val="12"/>
  </w:num>
  <w:num w:numId="41">
    <w:abstractNumId w:val="18"/>
  </w:num>
  <w:num w:numId="42">
    <w:abstractNumId w:val="23"/>
  </w:num>
  <w:num w:numId="43">
    <w:abstractNumId w:val="45"/>
  </w:num>
  <w:num w:numId="44">
    <w:abstractNumId w:val="37"/>
  </w:num>
  <w:num w:numId="45">
    <w:abstractNumId w:val="35"/>
  </w:num>
  <w:num w:numId="46">
    <w:abstractNumId w:val="4"/>
  </w:num>
  <w:num w:numId="47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8F6"/>
    <w:rsid w:val="0001107D"/>
    <w:rsid w:val="001138FD"/>
    <w:rsid w:val="001732D1"/>
    <w:rsid w:val="00196800"/>
    <w:rsid w:val="002A0487"/>
    <w:rsid w:val="002B29AF"/>
    <w:rsid w:val="002F40EA"/>
    <w:rsid w:val="00320FFC"/>
    <w:rsid w:val="00344535"/>
    <w:rsid w:val="00350A30"/>
    <w:rsid w:val="0037797A"/>
    <w:rsid w:val="00395C7F"/>
    <w:rsid w:val="003F3249"/>
    <w:rsid w:val="00453733"/>
    <w:rsid w:val="00495E1E"/>
    <w:rsid w:val="004A4E62"/>
    <w:rsid w:val="004C4D65"/>
    <w:rsid w:val="005A253A"/>
    <w:rsid w:val="005B079B"/>
    <w:rsid w:val="005B3F57"/>
    <w:rsid w:val="00640E4A"/>
    <w:rsid w:val="006936CA"/>
    <w:rsid w:val="006C61B3"/>
    <w:rsid w:val="006C69B4"/>
    <w:rsid w:val="006E53DF"/>
    <w:rsid w:val="00703AB7"/>
    <w:rsid w:val="007E5919"/>
    <w:rsid w:val="0083778F"/>
    <w:rsid w:val="00866217"/>
    <w:rsid w:val="0089196E"/>
    <w:rsid w:val="009A53C2"/>
    <w:rsid w:val="009B04DF"/>
    <w:rsid w:val="009D28F6"/>
    <w:rsid w:val="009D3A93"/>
    <w:rsid w:val="00A56690"/>
    <w:rsid w:val="00AC08FF"/>
    <w:rsid w:val="00AD7DB6"/>
    <w:rsid w:val="00B27186"/>
    <w:rsid w:val="00BD231F"/>
    <w:rsid w:val="00BD4815"/>
    <w:rsid w:val="00BE17CC"/>
    <w:rsid w:val="00CC3D03"/>
    <w:rsid w:val="00CE446E"/>
    <w:rsid w:val="00D24518"/>
    <w:rsid w:val="00D530B5"/>
    <w:rsid w:val="00D818DE"/>
    <w:rsid w:val="00E90B88"/>
    <w:rsid w:val="00EB2B8D"/>
    <w:rsid w:val="00EC3CEF"/>
    <w:rsid w:val="00F62379"/>
    <w:rsid w:val="00F6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B42D8A-A4E6-4AFE-A593-A08B9A97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451</Words>
  <Characters>2575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Kings School</Company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Derwyn</dc:creator>
  <cp:lastModifiedBy>C Dunford</cp:lastModifiedBy>
  <cp:revision>12</cp:revision>
  <cp:lastPrinted>2017-11-13T15:02:00Z</cp:lastPrinted>
  <dcterms:created xsi:type="dcterms:W3CDTF">2022-07-18T11:51:00Z</dcterms:created>
  <dcterms:modified xsi:type="dcterms:W3CDTF">2023-07-06T13:04:00Z</dcterms:modified>
</cp:coreProperties>
</file>