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BD9A" w14:textId="77777777" w:rsidR="009E0F32" w:rsidRPr="0008264B" w:rsidRDefault="009E0F32">
      <w:pPr>
        <w:rPr>
          <w:rFonts w:ascii="Calibri" w:hAnsi="Calibri" w:cs="Tahoma"/>
        </w:rPr>
      </w:pPr>
    </w:p>
    <w:tbl>
      <w:tblPr>
        <w:tblW w:w="160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5018"/>
        <w:gridCol w:w="5018"/>
        <w:gridCol w:w="5018"/>
      </w:tblGrid>
      <w:tr w:rsidR="00415934" w:rsidRPr="0008264B" w14:paraId="14AE3AE6" w14:textId="77777777" w:rsidTr="00415934">
        <w:tc>
          <w:tcPr>
            <w:tcW w:w="966" w:type="dxa"/>
            <w:tcBorders>
              <w:bottom w:val="single" w:sz="4" w:space="0" w:color="auto"/>
            </w:tcBorders>
            <w:shd w:val="clear" w:color="auto" w:fill="C0C0C0"/>
          </w:tcPr>
          <w:p w14:paraId="391993DD" w14:textId="77777777" w:rsidR="00415934" w:rsidRPr="0008264B" w:rsidRDefault="00415934">
            <w:pPr>
              <w:rPr>
                <w:rFonts w:ascii="Calibri" w:hAnsi="Calibri" w:cs="Tahoma"/>
                <w:b/>
                <w:bCs/>
                <w:sz w:val="20"/>
              </w:rPr>
            </w:pPr>
          </w:p>
        </w:tc>
        <w:tc>
          <w:tcPr>
            <w:tcW w:w="5018" w:type="dxa"/>
            <w:tcBorders>
              <w:bottom w:val="single" w:sz="4" w:space="0" w:color="auto"/>
            </w:tcBorders>
            <w:shd w:val="clear" w:color="auto" w:fill="C0C0C0"/>
          </w:tcPr>
          <w:p w14:paraId="254A53BD" w14:textId="77777777" w:rsidR="00415934" w:rsidRPr="0008264B" w:rsidRDefault="00415934">
            <w:pPr>
              <w:rPr>
                <w:rFonts w:ascii="Calibri" w:hAnsi="Calibri" w:cs="Tahoma"/>
                <w:b/>
                <w:bCs/>
                <w:sz w:val="20"/>
              </w:rPr>
            </w:pPr>
            <w:r w:rsidRPr="0008264B">
              <w:rPr>
                <w:rFonts w:ascii="Calibri" w:hAnsi="Calibri" w:cs="Tahoma"/>
                <w:b/>
                <w:bCs/>
                <w:sz w:val="20"/>
              </w:rPr>
              <w:t>Technique and Performance</w:t>
            </w:r>
            <w:r>
              <w:rPr>
                <w:rFonts w:ascii="Calibri" w:hAnsi="Calibri" w:cs="Tahoma"/>
                <w:b/>
                <w:bCs/>
                <w:sz w:val="20"/>
              </w:rPr>
              <w:t xml:space="preserve"> (Solo and Quartet)</w:t>
            </w:r>
          </w:p>
          <w:p w14:paraId="2F7B33F5" w14:textId="02F8F943" w:rsidR="00415934" w:rsidRPr="0008264B" w:rsidRDefault="00415934">
            <w:pPr>
              <w:rPr>
                <w:rFonts w:ascii="Calibri" w:hAnsi="Calibri" w:cs="Tahoma"/>
                <w:b/>
                <w:bCs/>
                <w:sz w:val="20"/>
              </w:rPr>
            </w:pPr>
            <w:r>
              <w:rPr>
                <w:rFonts w:ascii="Calibri" w:hAnsi="Calibri" w:cs="Tahoma"/>
                <w:b/>
                <w:bCs/>
                <w:sz w:val="20"/>
              </w:rPr>
              <w:t>(</w:t>
            </w:r>
            <w:r w:rsidR="00C17EC9">
              <w:rPr>
                <w:rFonts w:ascii="Calibri" w:hAnsi="Calibri" w:cs="Tahoma"/>
                <w:b/>
                <w:bCs/>
                <w:sz w:val="20"/>
              </w:rPr>
              <w:t>1</w:t>
            </w:r>
            <w:r>
              <w:rPr>
                <w:rFonts w:ascii="Calibri" w:hAnsi="Calibri" w:cs="Tahoma"/>
                <w:b/>
                <w:bCs/>
                <w:sz w:val="20"/>
              </w:rPr>
              <w:t xml:space="preserve"> </w:t>
            </w:r>
            <w:r w:rsidRPr="0008264B">
              <w:rPr>
                <w:rFonts w:ascii="Calibri" w:hAnsi="Calibri" w:cs="Tahoma"/>
                <w:b/>
                <w:bCs/>
                <w:sz w:val="20"/>
              </w:rPr>
              <w:t xml:space="preserve">Hour per </w:t>
            </w:r>
            <w:r w:rsidR="00C17EC9">
              <w:rPr>
                <w:rFonts w:ascii="Calibri" w:hAnsi="Calibri" w:cs="Tahoma"/>
                <w:b/>
                <w:bCs/>
                <w:sz w:val="20"/>
              </w:rPr>
              <w:t>week</w:t>
            </w:r>
            <w:r w:rsidRPr="0008264B">
              <w:rPr>
                <w:rFonts w:ascii="Calibri" w:hAnsi="Calibri" w:cs="Tahoma"/>
                <w:b/>
                <w:bCs/>
                <w:sz w:val="20"/>
              </w:rPr>
              <w:t>)</w:t>
            </w:r>
          </w:p>
        </w:tc>
        <w:tc>
          <w:tcPr>
            <w:tcW w:w="5018" w:type="dxa"/>
            <w:tcBorders>
              <w:bottom w:val="single" w:sz="4" w:space="0" w:color="auto"/>
            </w:tcBorders>
            <w:shd w:val="clear" w:color="auto" w:fill="C0C0C0"/>
          </w:tcPr>
          <w:p w14:paraId="2484FD9F" w14:textId="70166D16" w:rsidR="00415934" w:rsidRPr="0008264B" w:rsidRDefault="00415934">
            <w:pPr>
              <w:rPr>
                <w:rFonts w:ascii="Calibri" w:hAnsi="Calibri" w:cs="Tahoma"/>
                <w:b/>
                <w:bCs/>
                <w:sz w:val="20"/>
              </w:rPr>
            </w:pPr>
            <w:r w:rsidRPr="0008264B">
              <w:rPr>
                <w:rFonts w:ascii="Calibri" w:hAnsi="Calibri" w:cs="Tahoma"/>
                <w:b/>
                <w:bCs/>
                <w:sz w:val="20"/>
              </w:rPr>
              <w:t xml:space="preserve">Choreography </w:t>
            </w:r>
          </w:p>
          <w:p w14:paraId="1D027868" w14:textId="5B324F83" w:rsidR="00415934" w:rsidRPr="0008264B" w:rsidRDefault="00415934">
            <w:pPr>
              <w:rPr>
                <w:rFonts w:ascii="Calibri" w:hAnsi="Calibri" w:cs="Tahoma"/>
                <w:b/>
                <w:bCs/>
                <w:sz w:val="20"/>
              </w:rPr>
            </w:pPr>
            <w:r>
              <w:rPr>
                <w:rFonts w:ascii="Calibri" w:hAnsi="Calibri" w:cs="Tahoma"/>
                <w:b/>
                <w:bCs/>
                <w:sz w:val="20"/>
              </w:rPr>
              <w:t>(</w:t>
            </w:r>
            <w:r w:rsidR="00C17EC9">
              <w:rPr>
                <w:rFonts w:ascii="Calibri" w:hAnsi="Calibri" w:cs="Tahoma"/>
                <w:b/>
                <w:bCs/>
                <w:sz w:val="20"/>
              </w:rPr>
              <w:t xml:space="preserve">1 </w:t>
            </w:r>
            <w:r w:rsidRPr="0008264B">
              <w:rPr>
                <w:rFonts w:ascii="Calibri" w:hAnsi="Calibri" w:cs="Tahoma"/>
                <w:b/>
                <w:bCs/>
                <w:sz w:val="20"/>
              </w:rPr>
              <w:t xml:space="preserve">Hour per </w:t>
            </w:r>
            <w:r w:rsidR="00C17EC9">
              <w:rPr>
                <w:rFonts w:ascii="Calibri" w:hAnsi="Calibri" w:cs="Tahoma"/>
                <w:b/>
                <w:bCs/>
                <w:sz w:val="20"/>
              </w:rPr>
              <w:t>week</w:t>
            </w:r>
            <w:r w:rsidRPr="0008264B">
              <w:rPr>
                <w:rFonts w:ascii="Calibri" w:hAnsi="Calibri" w:cs="Tahoma"/>
                <w:b/>
                <w:bCs/>
                <w:sz w:val="20"/>
              </w:rPr>
              <w:t>)</w:t>
            </w:r>
          </w:p>
        </w:tc>
        <w:tc>
          <w:tcPr>
            <w:tcW w:w="5018" w:type="dxa"/>
            <w:tcBorders>
              <w:bottom w:val="single" w:sz="4" w:space="0" w:color="auto"/>
            </w:tcBorders>
            <w:shd w:val="clear" w:color="auto" w:fill="C0C0C0"/>
          </w:tcPr>
          <w:p w14:paraId="02D1F7BD" w14:textId="77777777" w:rsidR="00415934" w:rsidRDefault="00415934">
            <w:pPr>
              <w:rPr>
                <w:rFonts w:ascii="Calibri" w:hAnsi="Calibri" w:cs="Tahoma"/>
                <w:b/>
                <w:bCs/>
                <w:sz w:val="20"/>
              </w:rPr>
            </w:pPr>
            <w:r>
              <w:rPr>
                <w:rFonts w:ascii="Calibri" w:hAnsi="Calibri" w:cs="Tahoma"/>
                <w:b/>
                <w:bCs/>
                <w:sz w:val="20"/>
              </w:rPr>
              <w:t xml:space="preserve">Dance Appreciation </w:t>
            </w:r>
          </w:p>
          <w:p w14:paraId="4C19CBDA" w14:textId="6944074F" w:rsidR="00415934" w:rsidRPr="0008264B" w:rsidRDefault="00415934">
            <w:pPr>
              <w:rPr>
                <w:rFonts w:ascii="Calibri" w:hAnsi="Calibri" w:cs="Tahoma"/>
                <w:b/>
                <w:bCs/>
                <w:sz w:val="20"/>
              </w:rPr>
            </w:pPr>
            <w:r>
              <w:rPr>
                <w:rFonts w:ascii="Calibri" w:hAnsi="Calibri" w:cs="Tahoma"/>
                <w:b/>
                <w:bCs/>
                <w:sz w:val="20"/>
              </w:rPr>
              <w:t>(</w:t>
            </w:r>
            <w:r w:rsidR="00C17EC9">
              <w:rPr>
                <w:rFonts w:ascii="Calibri" w:hAnsi="Calibri" w:cs="Tahoma"/>
                <w:b/>
                <w:bCs/>
                <w:sz w:val="20"/>
              </w:rPr>
              <w:t>2</w:t>
            </w:r>
            <w:r>
              <w:rPr>
                <w:rFonts w:ascii="Calibri" w:hAnsi="Calibri" w:cs="Tahoma"/>
                <w:b/>
                <w:bCs/>
                <w:sz w:val="20"/>
              </w:rPr>
              <w:t xml:space="preserve"> Hours per </w:t>
            </w:r>
            <w:r w:rsidR="00C17EC9">
              <w:rPr>
                <w:rFonts w:ascii="Calibri" w:hAnsi="Calibri" w:cs="Tahoma"/>
                <w:b/>
                <w:bCs/>
                <w:sz w:val="20"/>
              </w:rPr>
              <w:t>week</w:t>
            </w:r>
            <w:r>
              <w:rPr>
                <w:rFonts w:ascii="Calibri" w:hAnsi="Calibri" w:cs="Tahoma"/>
                <w:b/>
                <w:bCs/>
                <w:sz w:val="20"/>
              </w:rPr>
              <w:t>)</w:t>
            </w:r>
          </w:p>
        </w:tc>
      </w:tr>
      <w:tr w:rsidR="00415934" w:rsidRPr="0008264B" w14:paraId="64E1AD20" w14:textId="77777777" w:rsidTr="00D35F80">
        <w:tc>
          <w:tcPr>
            <w:tcW w:w="966" w:type="dxa"/>
            <w:tcBorders>
              <w:bottom w:val="single" w:sz="4" w:space="0" w:color="auto"/>
            </w:tcBorders>
            <w:shd w:val="clear" w:color="auto" w:fill="auto"/>
          </w:tcPr>
          <w:p w14:paraId="664A2389" w14:textId="77777777" w:rsidR="00415934" w:rsidRDefault="00415934">
            <w:pPr>
              <w:rPr>
                <w:rFonts w:ascii="Calibri" w:hAnsi="Calibri" w:cs="Tahoma"/>
                <w:b/>
                <w:bCs/>
                <w:sz w:val="20"/>
              </w:rPr>
            </w:pPr>
            <w:r w:rsidRPr="00945162">
              <w:rPr>
                <w:rFonts w:ascii="Calibri" w:hAnsi="Calibri" w:cs="Tahoma"/>
                <w:b/>
                <w:bCs/>
                <w:sz w:val="20"/>
              </w:rPr>
              <w:t>Autumn Term 1</w:t>
            </w:r>
          </w:p>
          <w:p w14:paraId="7166D00D" w14:textId="77777777" w:rsidR="005437ED" w:rsidRDefault="005437ED">
            <w:pPr>
              <w:rPr>
                <w:rFonts w:asciiTheme="minorHAnsi" w:hAnsiTheme="minorHAnsi" w:cstheme="minorHAnsi"/>
                <w:b/>
                <w:sz w:val="20"/>
                <w:szCs w:val="20"/>
              </w:rPr>
            </w:pPr>
          </w:p>
          <w:p w14:paraId="7B1645B8" w14:textId="44C1731D" w:rsidR="005437ED" w:rsidRPr="005437ED" w:rsidRDefault="007E0B31">
            <w:pPr>
              <w:rPr>
                <w:rFonts w:asciiTheme="minorHAnsi" w:hAnsiTheme="minorHAnsi" w:cstheme="minorHAnsi"/>
                <w:b/>
                <w:bCs/>
                <w:sz w:val="20"/>
                <w:szCs w:val="20"/>
              </w:rPr>
            </w:pPr>
            <w:r>
              <w:rPr>
                <w:rFonts w:asciiTheme="minorHAnsi" w:hAnsiTheme="minorHAnsi" w:cstheme="minorHAnsi"/>
                <w:b/>
                <w:sz w:val="20"/>
                <w:szCs w:val="20"/>
              </w:rPr>
              <w:t>5</w:t>
            </w:r>
            <w:r w:rsidR="005437ED" w:rsidRPr="005437ED">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Sept-2</w:t>
            </w:r>
            <w:r w:rsidR="00C271E2">
              <w:rPr>
                <w:rFonts w:asciiTheme="minorHAnsi" w:hAnsiTheme="minorHAnsi" w:cstheme="minorHAnsi"/>
                <w:b/>
                <w:sz w:val="20"/>
                <w:szCs w:val="20"/>
              </w:rPr>
              <w:t>1</w:t>
            </w:r>
            <w:proofErr w:type="gramStart"/>
            <w:r w:rsidR="00C271E2" w:rsidRPr="00C271E2">
              <w:rPr>
                <w:rFonts w:asciiTheme="minorHAnsi" w:hAnsiTheme="minorHAnsi" w:cstheme="minorHAnsi"/>
                <w:b/>
                <w:sz w:val="20"/>
                <w:szCs w:val="20"/>
                <w:vertAlign w:val="superscript"/>
              </w:rPr>
              <w:t>st</w:t>
            </w:r>
            <w:r w:rsidR="00D35F80">
              <w:rPr>
                <w:rFonts w:asciiTheme="minorHAnsi" w:hAnsiTheme="minorHAnsi" w:cstheme="minorHAnsi"/>
                <w:b/>
                <w:sz w:val="20"/>
                <w:szCs w:val="20"/>
                <w:vertAlign w:val="superscript"/>
              </w:rPr>
              <w:t xml:space="preserve"> </w:t>
            </w:r>
            <w:r w:rsidR="005437ED" w:rsidRPr="005437ED">
              <w:rPr>
                <w:rFonts w:asciiTheme="minorHAnsi" w:hAnsiTheme="minorHAnsi" w:cstheme="minorHAnsi"/>
                <w:b/>
                <w:sz w:val="20"/>
                <w:szCs w:val="20"/>
                <w:vertAlign w:val="superscript"/>
              </w:rPr>
              <w:t xml:space="preserve"> </w:t>
            </w:r>
            <w:r w:rsidR="005437ED" w:rsidRPr="005437ED">
              <w:rPr>
                <w:rFonts w:asciiTheme="minorHAnsi" w:hAnsiTheme="minorHAnsi" w:cstheme="minorHAnsi"/>
                <w:b/>
                <w:sz w:val="20"/>
                <w:szCs w:val="20"/>
              </w:rPr>
              <w:t>Oct</w:t>
            </w:r>
            <w:proofErr w:type="gramEnd"/>
            <w:r w:rsidR="005437ED" w:rsidRPr="005437ED">
              <w:rPr>
                <w:rFonts w:asciiTheme="minorHAnsi" w:hAnsiTheme="minorHAnsi" w:cstheme="minorHAnsi"/>
                <w:b/>
                <w:sz w:val="20"/>
                <w:szCs w:val="20"/>
              </w:rPr>
              <w:t xml:space="preserve"> 7 </w:t>
            </w:r>
            <w:proofErr w:type="spellStart"/>
            <w:r w:rsidR="005437ED" w:rsidRPr="005437ED">
              <w:rPr>
                <w:rFonts w:asciiTheme="minorHAnsi" w:hAnsiTheme="minorHAnsi" w:cstheme="minorHAnsi"/>
                <w:b/>
                <w:sz w:val="20"/>
                <w:szCs w:val="20"/>
              </w:rPr>
              <w:t>wks</w:t>
            </w:r>
            <w:proofErr w:type="spellEnd"/>
          </w:p>
        </w:tc>
        <w:tc>
          <w:tcPr>
            <w:tcW w:w="5018" w:type="dxa"/>
            <w:tcBorders>
              <w:bottom w:val="single" w:sz="4" w:space="0" w:color="auto"/>
            </w:tcBorders>
            <w:shd w:val="clear" w:color="auto" w:fill="auto"/>
          </w:tcPr>
          <w:p w14:paraId="497CC405" w14:textId="12F7FC67" w:rsidR="00415934" w:rsidRPr="003E490C" w:rsidRDefault="00415934" w:rsidP="003E490C">
            <w:pPr>
              <w:rPr>
                <w:rFonts w:ascii="Calibri" w:hAnsi="Calibri" w:cs="Tahoma"/>
                <w:bCs/>
                <w:sz w:val="20"/>
              </w:rPr>
            </w:pPr>
            <w:r w:rsidRPr="0008264B">
              <w:rPr>
                <w:rFonts w:ascii="Calibri" w:hAnsi="Calibri" w:cs="Tahoma"/>
                <w:bCs/>
                <w:sz w:val="20"/>
              </w:rPr>
              <w:t xml:space="preserve">Technique classes </w:t>
            </w:r>
            <w:r w:rsidR="00F5433E">
              <w:rPr>
                <w:rFonts w:ascii="Calibri" w:hAnsi="Calibri" w:cs="Tahoma"/>
                <w:bCs/>
                <w:sz w:val="20"/>
              </w:rPr>
              <w:t>that</w:t>
            </w:r>
            <w:r w:rsidRPr="0008264B">
              <w:rPr>
                <w:rFonts w:ascii="Calibri" w:hAnsi="Calibri" w:cs="Tahoma"/>
                <w:bCs/>
                <w:sz w:val="20"/>
              </w:rPr>
              <w:t xml:space="preserve"> cover a range of different styles</w:t>
            </w:r>
            <w:r>
              <w:rPr>
                <w:rFonts w:ascii="Calibri" w:hAnsi="Calibri" w:cs="Tahoma"/>
                <w:bCs/>
                <w:sz w:val="20"/>
              </w:rPr>
              <w:t xml:space="preserve"> and genres</w:t>
            </w:r>
            <w:r w:rsidRPr="0008264B">
              <w:rPr>
                <w:rFonts w:ascii="Calibri" w:hAnsi="Calibri" w:cs="Tahoma"/>
                <w:bCs/>
                <w:sz w:val="20"/>
              </w:rPr>
              <w:t xml:space="preserve"> and link where possible to </w:t>
            </w:r>
            <w:r>
              <w:rPr>
                <w:rFonts w:ascii="Calibri" w:hAnsi="Calibri" w:cs="Tahoma"/>
                <w:bCs/>
                <w:sz w:val="20"/>
              </w:rPr>
              <w:t xml:space="preserve">the practitioners and set works </w:t>
            </w:r>
            <w:proofErr w:type="spellStart"/>
            <w:r>
              <w:rPr>
                <w:rFonts w:ascii="Calibri" w:hAnsi="Calibri" w:cs="Tahoma"/>
                <w:bCs/>
                <w:sz w:val="20"/>
              </w:rPr>
              <w:t>eg</w:t>
            </w:r>
            <w:proofErr w:type="spellEnd"/>
            <w:r w:rsidRPr="0008264B">
              <w:rPr>
                <w:rFonts w:ascii="Calibri" w:hAnsi="Calibri" w:cs="Tahoma"/>
                <w:sz w:val="20"/>
                <w:szCs w:val="18"/>
              </w:rPr>
              <w:t>:</w:t>
            </w:r>
            <w:r w:rsidR="00F5433E">
              <w:rPr>
                <w:rFonts w:ascii="Calibri" w:hAnsi="Calibri" w:cs="Tahoma"/>
                <w:sz w:val="20"/>
                <w:szCs w:val="18"/>
              </w:rPr>
              <w:t xml:space="preserve"> Alston &amp; Bruce</w:t>
            </w:r>
            <w:r w:rsidRPr="0008264B">
              <w:rPr>
                <w:rFonts w:ascii="Calibri" w:hAnsi="Calibri" w:cs="Tahoma"/>
                <w:sz w:val="20"/>
                <w:szCs w:val="18"/>
              </w:rPr>
              <w:t xml:space="preserve"> </w:t>
            </w:r>
          </w:p>
          <w:p w14:paraId="5278C4D0" w14:textId="4E9AB3FD" w:rsidR="00415934" w:rsidRDefault="00415934" w:rsidP="00415934">
            <w:pPr>
              <w:rPr>
                <w:rFonts w:ascii="Calibri" w:hAnsi="Calibri" w:cs="Tahoma"/>
                <w:sz w:val="20"/>
                <w:szCs w:val="18"/>
              </w:rPr>
            </w:pPr>
            <w:r w:rsidRPr="0008264B">
              <w:rPr>
                <w:rFonts w:ascii="Calibri" w:hAnsi="Calibri" w:cs="Tahoma"/>
                <w:sz w:val="20"/>
                <w:szCs w:val="18"/>
              </w:rPr>
              <w:t>*Contemporary: Cunningham/Graham/Release/</w:t>
            </w:r>
            <w:proofErr w:type="spellStart"/>
            <w:r w:rsidRPr="0008264B">
              <w:rPr>
                <w:rFonts w:ascii="Calibri" w:hAnsi="Calibri" w:cs="Tahoma"/>
                <w:sz w:val="20"/>
                <w:szCs w:val="18"/>
              </w:rPr>
              <w:t>Limone</w:t>
            </w:r>
            <w:proofErr w:type="spellEnd"/>
            <w:r w:rsidRPr="0008264B">
              <w:rPr>
                <w:rFonts w:ascii="Calibri" w:hAnsi="Calibri" w:cs="Tahoma"/>
                <w:sz w:val="20"/>
                <w:szCs w:val="18"/>
              </w:rPr>
              <w:t>/Humphrey</w:t>
            </w:r>
            <w:r>
              <w:rPr>
                <w:rFonts w:ascii="Calibri" w:hAnsi="Calibri" w:cs="Tahoma"/>
                <w:sz w:val="20"/>
                <w:szCs w:val="18"/>
              </w:rPr>
              <w:t>/Horton etc</w:t>
            </w:r>
          </w:p>
          <w:p w14:paraId="1FF7D012" w14:textId="7BE9D06A" w:rsidR="00F5433E" w:rsidRDefault="00F5433E" w:rsidP="00415934">
            <w:pPr>
              <w:rPr>
                <w:rFonts w:ascii="Calibri" w:hAnsi="Calibri" w:cs="Tahoma"/>
                <w:sz w:val="20"/>
                <w:szCs w:val="18"/>
              </w:rPr>
            </w:pPr>
            <w:r>
              <w:rPr>
                <w:rFonts w:ascii="Calibri" w:hAnsi="Calibri" w:cs="Tahoma"/>
                <w:sz w:val="20"/>
                <w:szCs w:val="18"/>
              </w:rPr>
              <w:t>*Ballet</w:t>
            </w:r>
            <w:r w:rsidR="0045304F">
              <w:rPr>
                <w:rFonts w:ascii="Calibri" w:hAnsi="Calibri" w:cs="Tahoma"/>
                <w:sz w:val="20"/>
                <w:szCs w:val="18"/>
              </w:rPr>
              <w:t>: basic exercises to focus on physical/technical skills</w:t>
            </w:r>
          </w:p>
          <w:p w14:paraId="7E2346F6" w14:textId="77777777" w:rsidR="00415934" w:rsidRDefault="00415934" w:rsidP="00415934">
            <w:pPr>
              <w:rPr>
                <w:rFonts w:ascii="Calibri" w:hAnsi="Calibri" w:cs="Tahoma"/>
                <w:sz w:val="20"/>
                <w:szCs w:val="18"/>
              </w:rPr>
            </w:pPr>
          </w:p>
          <w:p w14:paraId="2A663EAF" w14:textId="66D5B4D7" w:rsidR="00415934" w:rsidRPr="00415934" w:rsidRDefault="00415934" w:rsidP="00415934">
            <w:pPr>
              <w:pStyle w:val="ListParagraph"/>
              <w:numPr>
                <w:ilvl w:val="0"/>
                <w:numId w:val="22"/>
              </w:numPr>
              <w:rPr>
                <w:rFonts w:ascii="Calibri" w:hAnsi="Calibri" w:cs="Tahoma"/>
                <w:sz w:val="20"/>
                <w:szCs w:val="18"/>
              </w:rPr>
            </w:pPr>
            <w:r w:rsidRPr="00415934">
              <w:rPr>
                <w:rFonts w:ascii="Calibri" w:hAnsi="Calibri" w:cs="Tahoma"/>
                <w:sz w:val="20"/>
                <w:szCs w:val="18"/>
              </w:rPr>
              <w:t>Review of physical/technical skills</w:t>
            </w:r>
            <w:r w:rsidR="00F5433E">
              <w:rPr>
                <w:rFonts w:ascii="Calibri" w:hAnsi="Calibri" w:cs="Tahoma"/>
                <w:sz w:val="20"/>
                <w:szCs w:val="18"/>
              </w:rPr>
              <w:t xml:space="preserve"> within these classes.</w:t>
            </w:r>
          </w:p>
          <w:p w14:paraId="2F7F8808" w14:textId="77777777" w:rsidR="00415934" w:rsidRPr="00415934" w:rsidRDefault="00415934" w:rsidP="00415934">
            <w:pPr>
              <w:pStyle w:val="ListParagraph"/>
              <w:numPr>
                <w:ilvl w:val="0"/>
                <w:numId w:val="22"/>
              </w:numPr>
              <w:rPr>
                <w:rFonts w:ascii="Calibri" w:hAnsi="Calibri" w:cs="Tahoma"/>
                <w:sz w:val="20"/>
                <w:szCs w:val="18"/>
              </w:rPr>
            </w:pPr>
            <w:r w:rsidRPr="00415934">
              <w:rPr>
                <w:rFonts w:ascii="Calibri" w:hAnsi="Calibri" w:cs="Tahoma"/>
                <w:sz w:val="20"/>
                <w:szCs w:val="18"/>
              </w:rPr>
              <w:t>Knowledge and understanding of the term ‘movement style’.</w:t>
            </w:r>
          </w:p>
          <w:p w14:paraId="4A92672F" w14:textId="120A61BD" w:rsidR="00415934" w:rsidRPr="00415934" w:rsidRDefault="00415934" w:rsidP="00415934">
            <w:pPr>
              <w:pStyle w:val="ListParagraph"/>
              <w:numPr>
                <w:ilvl w:val="0"/>
                <w:numId w:val="22"/>
              </w:numPr>
              <w:rPr>
                <w:rFonts w:ascii="Calibri" w:hAnsi="Calibri" w:cs="Tahoma"/>
                <w:sz w:val="20"/>
                <w:szCs w:val="18"/>
              </w:rPr>
            </w:pPr>
            <w:r w:rsidRPr="00415934">
              <w:rPr>
                <w:rFonts w:ascii="Calibri" w:hAnsi="Calibri" w:cs="Tahoma"/>
                <w:sz w:val="20"/>
                <w:szCs w:val="18"/>
              </w:rPr>
              <w:t>Exploration of the features of the movement style of Christopher Bruce</w:t>
            </w:r>
            <w:r w:rsidR="00A96142">
              <w:rPr>
                <w:rFonts w:ascii="Calibri" w:hAnsi="Calibri" w:cs="Tahoma"/>
                <w:sz w:val="20"/>
                <w:szCs w:val="18"/>
              </w:rPr>
              <w:t xml:space="preserve">: Learn phrases from Rooster. </w:t>
            </w:r>
          </w:p>
          <w:p w14:paraId="6D8D4C77" w14:textId="77777777" w:rsidR="00415934" w:rsidRDefault="00415934" w:rsidP="003E490C">
            <w:pPr>
              <w:rPr>
                <w:rFonts w:ascii="Calibri" w:hAnsi="Calibri" w:cs="Tahoma"/>
                <w:sz w:val="20"/>
                <w:szCs w:val="18"/>
              </w:rPr>
            </w:pPr>
          </w:p>
          <w:p w14:paraId="60BB5BA1" w14:textId="77777777" w:rsidR="00415934" w:rsidRDefault="00415934" w:rsidP="003E490C">
            <w:pPr>
              <w:rPr>
                <w:rFonts w:ascii="Calibri" w:hAnsi="Calibri" w:cs="Tahoma"/>
                <w:sz w:val="20"/>
                <w:szCs w:val="18"/>
              </w:rPr>
            </w:pPr>
            <w:r>
              <w:rPr>
                <w:rFonts w:ascii="Calibri" w:hAnsi="Calibri" w:cs="Tahoma"/>
                <w:sz w:val="20"/>
                <w:szCs w:val="18"/>
              </w:rPr>
              <w:t>Focus on developing technical and expressive performance skills.</w:t>
            </w:r>
          </w:p>
          <w:p w14:paraId="1D32FFC4" w14:textId="77777777" w:rsidR="00415934" w:rsidRPr="0008264B" w:rsidRDefault="00415934" w:rsidP="003E490C">
            <w:pPr>
              <w:rPr>
                <w:rFonts w:ascii="Calibri" w:hAnsi="Calibri" w:cs="Tahoma"/>
                <w:bCs/>
                <w:sz w:val="20"/>
              </w:rPr>
            </w:pPr>
          </w:p>
          <w:p w14:paraId="488AC2F1" w14:textId="77777777" w:rsidR="00415934" w:rsidRPr="0008264B" w:rsidRDefault="00415934">
            <w:pPr>
              <w:rPr>
                <w:rFonts w:ascii="Calibri" w:hAnsi="Calibri" w:cs="Tahoma"/>
                <w:bCs/>
                <w:sz w:val="20"/>
              </w:rPr>
            </w:pPr>
          </w:p>
        </w:tc>
        <w:tc>
          <w:tcPr>
            <w:tcW w:w="5018" w:type="dxa"/>
            <w:tcBorders>
              <w:bottom w:val="single" w:sz="4" w:space="0" w:color="auto"/>
            </w:tcBorders>
            <w:shd w:val="clear" w:color="auto" w:fill="auto"/>
          </w:tcPr>
          <w:p w14:paraId="46753580" w14:textId="77777777" w:rsidR="00B3778F" w:rsidRPr="00B3778F" w:rsidRDefault="00B3778F" w:rsidP="00B3778F">
            <w:pPr>
              <w:numPr>
                <w:ilvl w:val="0"/>
                <w:numId w:val="26"/>
              </w:numPr>
              <w:jc w:val="both"/>
              <w:rPr>
                <w:rFonts w:asciiTheme="minorHAnsi" w:hAnsiTheme="minorHAnsi" w:cstheme="minorHAnsi"/>
                <w:b/>
                <w:sz w:val="20"/>
                <w:szCs w:val="20"/>
              </w:rPr>
            </w:pPr>
            <w:r w:rsidRPr="00B3778F">
              <w:rPr>
                <w:rFonts w:asciiTheme="minorHAnsi" w:hAnsiTheme="minorHAnsi" w:cstheme="minorHAnsi"/>
                <w:bCs/>
                <w:sz w:val="20"/>
                <w:szCs w:val="20"/>
              </w:rPr>
              <w:t>Recap on motif and development.</w:t>
            </w:r>
          </w:p>
          <w:p w14:paraId="19925614" w14:textId="77777777" w:rsidR="00B3778F" w:rsidRPr="00B3778F" w:rsidRDefault="00B3778F" w:rsidP="00B3778F">
            <w:pPr>
              <w:numPr>
                <w:ilvl w:val="0"/>
                <w:numId w:val="26"/>
              </w:numPr>
              <w:jc w:val="both"/>
              <w:rPr>
                <w:rFonts w:asciiTheme="minorHAnsi" w:hAnsiTheme="minorHAnsi" w:cstheme="minorHAnsi"/>
                <w:bCs/>
                <w:sz w:val="20"/>
                <w:szCs w:val="20"/>
              </w:rPr>
            </w:pPr>
            <w:r w:rsidRPr="00B3778F">
              <w:rPr>
                <w:rFonts w:asciiTheme="minorHAnsi" w:hAnsiTheme="minorHAnsi" w:cstheme="minorHAnsi"/>
                <w:bCs/>
                <w:sz w:val="20"/>
                <w:szCs w:val="20"/>
              </w:rPr>
              <w:t xml:space="preserve">Recap on ASDR – basic body actions, using the space as a soloist (changing levels, direction, pathways etc) and dynamic variation. Introduction to different forms of stimuli and how they could develop. </w:t>
            </w:r>
          </w:p>
          <w:p w14:paraId="1DFD0A4B" w14:textId="77777777" w:rsidR="00B3778F" w:rsidRPr="00B3778F" w:rsidRDefault="00B3778F" w:rsidP="00B3778F">
            <w:pPr>
              <w:numPr>
                <w:ilvl w:val="0"/>
                <w:numId w:val="26"/>
              </w:numPr>
              <w:rPr>
                <w:rFonts w:asciiTheme="minorHAnsi" w:hAnsiTheme="minorHAnsi" w:cstheme="minorHAnsi"/>
                <w:bCs/>
                <w:sz w:val="20"/>
                <w:szCs w:val="20"/>
              </w:rPr>
            </w:pPr>
            <w:r w:rsidRPr="00B3778F">
              <w:rPr>
                <w:rFonts w:asciiTheme="minorHAnsi" w:hAnsiTheme="minorHAnsi" w:cstheme="minorHAnsi"/>
                <w:bCs/>
                <w:sz w:val="20"/>
                <w:szCs w:val="20"/>
              </w:rPr>
              <w:t xml:space="preserve">Recap different ways on developing motifs – what are the sixteen ways of developing a motif? Why is it important to use a variety? </w:t>
            </w:r>
          </w:p>
          <w:p w14:paraId="0F80AE99" w14:textId="77777777" w:rsidR="00B3778F" w:rsidRPr="00B3778F" w:rsidRDefault="00B3778F" w:rsidP="00B3778F">
            <w:pPr>
              <w:numPr>
                <w:ilvl w:val="0"/>
                <w:numId w:val="26"/>
              </w:numPr>
              <w:rPr>
                <w:rFonts w:asciiTheme="minorHAnsi" w:hAnsiTheme="minorHAnsi" w:cstheme="minorHAnsi"/>
                <w:bCs/>
                <w:sz w:val="20"/>
                <w:szCs w:val="20"/>
              </w:rPr>
            </w:pPr>
            <w:r w:rsidRPr="00B3778F">
              <w:rPr>
                <w:rFonts w:asciiTheme="minorHAnsi" w:hAnsiTheme="minorHAnsi" w:cstheme="minorHAnsi"/>
                <w:bCs/>
                <w:sz w:val="20"/>
                <w:szCs w:val="20"/>
              </w:rPr>
              <w:t xml:space="preserve">To know about choreographic structures – what ways are there to structure choreography – binary, ternary, rondo, theme and variation etc. students to apply to knowledge of professional works and consider when each structure would be appropriate. </w:t>
            </w:r>
          </w:p>
          <w:p w14:paraId="36385612" w14:textId="2B6DB493" w:rsidR="00415934" w:rsidRPr="00B3778F" w:rsidRDefault="00B3778F" w:rsidP="00E73A73">
            <w:pPr>
              <w:numPr>
                <w:ilvl w:val="0"/>
                <w:numId w:val="26"/>
              </w:numPr>
              <w:rPr>
                <w:rFonts w:asciiTheme="minorHAnsi" w:hAnsiTheme="minorHAnsi" w:cstheme="minorHAnsi"/>
                <w:bCs/>
                <w:sz w:val="20"/>
                <w:szCs w:val="20"/>
              </w:rPr>
            </w:pPr>
            <w:r w:rsidRPr="00B3778F">
              <w:rPr>
                <w:rFonts w:asciiTheme="minorHAnsi" w:hAnsiTheme="minorHAnsi" w:cstheme="minorHAnsi"/>
                <w:bCs/>
                <w:sz w:val="20"/>
                <w:szCs w:val="20"/>
              </w:rPr>
              <w:t>To learn about the relationship with dance and aural setting – different types of aural setting, how it can help/hinder choreographic intention, watch examples from professional works.</w:t>
            </w:r>
          </w:p>
          <w:p w14:paraId="23CC834B" w14:textId="07C2FD62" w:rsidR="00415934" w:rsidRPr="0008264B" w:rsidRDefault="00415934" w:rsidP="00E73A73">
            <w:pPr>
              <w:rPr>
                <w:rFonts w:ascii="Calibri" w:hAnsi="Calibri" w:cs="Tahoma"/>
                <w:bCs/>
                <w:sz w:val="20"/>
              </w:rPr>
            </w:pPr>
          </w:p>
        </w:tc>
        <w:tc>
          <w:tcPr>
            <w:tcW w:w="5018" w:type="dxa"/>
            <w:tcBorders>
              <w:bottom w:val="single" w:sz="4" w:space="0" w:color="auto"/>
            </w:tcBorders>
            <w:shd w:val="clear" w:color="auto" w:fill="auto"/>
          </w:tcPr>
          <w:p w14:paraId="1A1C51E3" w14:textId="77777777" w:rsidR="00B3778F" w:rsidRPr="00B3778F" w:rsidRDefault="00B3778F" w:rsidP="002F2085">
            <w:pPr>
              <w:numPr>
                <w:ilvl w:val="0"/>
                <w:numId w:val="27"/>
              </w:numPr>
              <w:rPr>
                <w:rFonts w:asciiTheme="minorHAnsi" w:hAnsiTheme="minorHAnsi" w:cstheme="minorHAnsi"/>
                <w:b/>
                <w:sz w:val="20"/>
                <w:szCs w:val="20"/>
              </w:rPr>
            </w:pPr>
            <w:r w:rsidRPr="00B3778F">
              <w:rPr>
                <w:rFonts w:asciiTheme="minorHAnsi" w:hAnsiTheme="minorHAnsi" w:cstheme="minorHAnsi"/>
                <w:bCs/>
                <w:sz w:val="20"/>
                <w:szCs w:val="20"/>
              </w:rPr>
              <w:t xml:space="preserve">To know what is Dance? Mind Map-   What is dance? Discussions of what our perceptions of dance are, exploring the purpose and function of dance as an art form. </w:t>
            </w:r>
          </w:p>
          <w:p w14:paraId="4B7E393F" w14:textId="77777777" w:rsidR="00B3778F" w:rsidRPr="00B3778F" w:rsidRDefault="00B3778F" w:rsidP="002F2085">
            <w:pPr>
              <w:numPr>
                <w:ilvl w:val="0"/>
                <w:numId w:val="27"/>
              </w:numPr>
              <w:rPr>
                <w:rFonts w:asciiTheme="minorHAnsi" w:hAnsiTheme="minorHAnsi" w:cstheme="minorHAnsi"/>
                <w:b/>
                <w:sz w:val="20"/>
                <w:szCs w:val="20"/>
              </w:rPr>
            </w:pPr>
            <w:r w:rsidRPr="00B3778F">
              <w:rPr>
                <w:rFonts w:asciiTheme="minorHAnsi" w:hAnsiTheme="minorHAnsi" w:cstheme="minorHAnsi"/>
                <w:bCs/>
                <w:sz w:val="20"/>
                <w:szCs w:val="20"/>
              </w:rPr>
              <w:t>To learn the history of dance, both social and professional. How has it changed and developed? How does dance reflect society as a whole?</w:t>
            </w:r>
          </w:p>
          <w:p w14:paraId="18EC2342" w14:textId="77777777" w:rsidR="00B3778F" w:rsidRPr="00B3778F" w:rsidRDefault="00B3778F" w:rsidP="002F2085">
            <w:pPr>
              <w:numPr>
                <w:ilvl w:val="0"/>
                <w:numId w:val="27"/>
              </w:numPr>
              <w:rPr>
                <w:rFonts w:asciiTheme="minorHAnsi" w:hAnsiTheme="minorHAnsi" w:cstheme="minorHAnsi"/>
                <w:b/>
                <w:sz w:val="20"/>
                <w:szCs w:val="20"/>
              </w:rPr>
            </w:pPr>
            <w:r w:rsidRPr="00B3778F">
              <w:rPr>
                <w:rFonts w:asciiTheme="minorHAnsi" w:hAnsiTheme="minorHAnsi" w:cstheme="minorHAnsi"/>
                <w:bCs/>
                <w:sz w:val="20"/>
                <w:szCs w:val="20"/>
              </w:rPr>
              <w:t>To learn the overview of the early development of modern dance in the 20th Century and the beginnings of dance in Britain.</w:t>
            </w:r>
          </w:p>
          <w:p w14:paraId="0EC154BA" w14:textId="77777777" w:rsidR="00B756CE" w:rsidRPr="00B756CE" w:rsidRDefault="00B3778F" w:rsidP="002F2085">
            <w:pPr>
              <w:numPr>
                <w:ilvl w:val="0"/>
                <w:numId w:val="27"/>
              </w:numPr>
              <w:rPr>
                <w:rFonts w:asciiTheme="minorHAnsi" w:hAnsiTheme="minorHAnsi" w:cstheme="minorHAnsi"/>
                <w:b/>
                <w:sz w:val="20"/>
                <w:szCs w:val="20"/>
              </w:rPr>
            </w:pPr>
            <w:r w:rsidRPr="00B3778F">
              <w:rPr>
                <w:rFonts w:asciiTheme="minorHAnsi" w:hAnsiTheme="minorHAnsi" w:cstheme="minorHAnsi"/>
                <w:bCs/>
                <w:sz w:val="20"/>
                <w:szCs w:val="20"/>
              </w:rPr>
              <w:t xml:space="preserve">To consider the connection between the early development of dance in Britain and the origins of Ballet Rambert. </w:t>
            </w:r>
          </w:p>
          <w:p w14:paraId="4084B2EC" w14:textId="3ABB7EC8" w:rsidR="00B756CE" w:rsidRPr="00B756CE" w:rsidRDefault="00B756CE" w:rsidP="002F2085">
            <w:pPr>
              <w:numPr>
                <w:ilvl w:val="0"/>
                <w:numId w:val="27"/>
              </w:numPr>
              <w:rPr>
                <w:rFonts w:asciiTheme="minorHAnsi" w:hAnsiTheme="minorHAnsi" w:cstheme="minorHAnsi"/>
                <w:b/>
                <w:sz w:val="20"/>
                <w:szCs w:val="20"/>
              </w:rPr>
            </w:pPr>
            <w:r>
              <w:rPr>
                <w:rFonts w:asciiTheme="minorHAnsi" w:hAnsiTheme="minorHAnsi" w:cstheme="minorHAnsi"/>
                <w:bCs/>
                <w:sz w:val="20"/>
                <w:szCs w:val="20"/>
              </w:rPr>
              <w:t xml:space="preserve">Introduction to compulsory area of study; </w:t>
            </w:r>
            <w:r w:rsidRPr="002F2085">
              <w:rPr>
                <w:rFonts w:asciiTheme="minorHAnsi" w:hAnsiTheme="minorHAnsi" w:cstheme="minorHAnsi"/>
                <w:b/>
                <w:sz w:val="20"/>
                <w:szCs w:val="20"/>
              </w:rPr>
              <w:t>Rambert Dance Company</w:t>
            </w:r>
            <w:r>
              <w:rPr>
                <w:rFonts w:asciiTheme="minorHAnsi" w:hAnsiTheme="minorHAnsi" w:cstheme="minorHAnsi"/>
                <w:bCs/>
                <w:sz w:val="20"/>
                <w:szCs w:val="20"/>
              </w:rPr>
              <w:t xml:space="preserve">: </w:t>
            </w:r>
            <w:r w:rsidR="00B3778F" w:rsidRPr="00B3778F">
              <w:rPr>
                <w:rFonts w:asciiTheme="minorHAnsi" w:hAnsiTheme="minorHAnsi" w:cstheme="minorHAnsi"/>
                <w:bCs/>
                <w:sz w:val="20"/>
                <w:szCs w:val="20"/>
              </w:rPr>
              <w:t xml:space="preserve">Timeline </w:t>
            </w:r>
            <w:r>
              <w:rPr>
                <w:rFonts w:asciiTheme="minorHAnsi" w:hAnsiTheme="minorHAnsi" w:cstheme="minorHAnsi"/>
                <w:bCs/>
                <w:sz w:val="20"/>
                <w:szCs w:val="20"/>
              </w:rPr>
              <w:t xml:space="preserve">&amp; History </w:t>
            </w:r>
            <w:r w:rsidR="00B3778F" w:rsidRPr="00B3778F">
              <w:rPr>
                <w:rFonts w:asciiTheme="minorHAnsi" w:hAnsiTheme="minorHAnsi" w:cstheme="minorHAnsi"/>
                <w:bCs/>
                <w:sz w:val="20"/>
                <w:szCs w:val="20"/>
              </w:rPr>
              <w:t>of Rambert.</w:t>
            </w:r>
            <w:r>
              <w:rPr>
                <w:rFonts w:asciiTheme="minorHAnsi" w:hAnsiTheme="minorHAnsi" w:cstheme="minorHAnsi"/>
                <w:bCs/>
                <w:sz w:val="20"/>
                <w:szCs w:val="20"/>
              </w:rPr>
              <w:t xml:space="preserve"> Stylistic features.</w:t>
            </w:r>
          </w:p>
          <w:p w14:paraId="0A613998" w14:textId="77777777" w:rsidR="00B756CE" w:rsidRDefault="00415934" w:rsidP="002F2085">
            <w:pPr>
              <w:numPr>
                <w:ilvl w:val="0"/>
                <w:numId w:val="27"/>
              </w:numPr>
              <w:rPr>
                <w:rFonts w:asciiTheme="minorHAnsi" w:hAnsiTheme="minorHAnsi" w:cstheme="minorHAnsi"/>
                <w:b/>
                <w:sz w:val="20"/>
                <w:szCs w:val="20"/>
              </w:rPr>
            </w:pPr>
            <w:r w:rsidRPr="00B756CE">
              <w:rPr>
                <w:rFonts w:ascii="Calibri" w:hAnsi="Calibri" w:cs="Tahoma"/>
                <w:bCs/>
                <w:sz w:val="20"/>
              </w:rPr>
              <w:t xml:space="preserve">Introduction to the study of the compulsory set work </w:t>
            </w:r>
            <w:r w:rsidRPr="002F2085">
              <w:rPr>
                <w:rFonts w:ascii="Calibri" w:hAnsi="Calibri" w:cs="Tahoma"/>
                <w:b/>
                <w:sz w:val="20"/>
              </w:rPr>
              <w:t>Rooster</w:t>
            </w:r>
            <w:r w:rsidRPr="00B756CE">
              <w:rPr>
                <w:rFonts w:ascii="Calibri" w:hAnsi="Calibri" w:cs="Tahoma"/>
                <w:bCs/>
                <w:sz w:val="20"/>
              </w:rPr>
              <w:t xml:space="preserve"> (Bruce, 1991): context and analysis.</w:t>
            </w:r>
          </w:p>
          <w:p w14:paraId="27B05DB5" w14:textId="175E68DC" w:rsidR="00B756CE" w:rsidRPr="002F2085" w:rsidRDefault="00415934" w:rsidP="002F2085">
            <w:pPr>
              <w:numPr>
                <w:ilvl w:val="0"/>
                <w:numId w:val="27"/>
              </w:numPr>
              <w:rPr>
                <w:rFonts w:asciiTheme="minorHAnsi" w:hAnsiTheme="minorHAnsi" w:cstheme="minorHAnsi"/>
                <w:b/>
                <w:sz w:val="20"/>
                <w:szCs w:val="20"/>
              </w:rPr>
            </w:pPr>
            <w:r w:rsidRPr="00B756CE">
              <w:rPr>
                <w:rFonts w:ascii="Calibri" w:hAnsi="Calibri" w:cs="Tahoma"/>
                <w:bCs/>
                <w:sz w:val="20"/>
              </w:rPr>
              <w:t>Consideration of the significance of Rooster in the choreographic development of Christopher Bruce and in the repertoire of the company.</w:t>
            </w:r>
          </w:p>
          <w:p w14:paraId="77466C36" w14:textId="433739FE" w:rsidR="002F2085" w:rsidRPr="00D35F80" w:rsidRDefault="002F2085" w:rsidP="002F2085">
            <w:pPr>
              <w:pStyle w:val="ListParagraph"/>
              <w:numPr>
                <w:ilvl w:val="0"/>
                <w:numId w:val="27"/>
              </w:numPr>
              <w:rPr>
                <w:rFonts w:ascii="Calibri" w:hAnsi="Calibri" w:cs="Tahoma"/>
                <w:bCs/>
                <w:sz w:val="20"/>
              </w:rPr>
            </w:pPr>
            <w:r w:rsidRPr="00D35F80">
              <w:rPr>
                <w:rFonts w:ascii="Calibri" w:hAnsi="Calibri" w:cs="Tahoma"/>
                <w:bCs/>
                <w:sz w:val="20"/>
              </w:rPr>
              <w:t xml:space="preserve">Introduction to the </w:t>
            </w:r>
            <w:r>
              <w:rPr>
                <w:rFonts w:ascii="Calibri" w:hAnsi="Calibri" w:cs="Tahoma"/>
                <w:bCs/>
                <w:sz w:val="20"/>
              </w:rPr>
              <w:t>first</w:t>
            </w:r>
            <w:r w:rsidRPr="00D35F80">
              <w:rPr>
                <w:rFonts w:ascii="Calibri" w:hAnsi="Calibri" w:cs="Tahoma"/>
                <w:bCs/>
                <w:sz w:val="20"/>
              </w:rPr>
              <w:t xml:space="preserve"> named practitioner for A-level linked to Rambert Dance Company e.g. Robert North: background and influences.</w:t>
            </w:r>
          </w:p>
          <w:p w14:paraId="63B244D5" w14:textId="77777777" w:rsidR="002F2085" w:rsidRPr="00D35F80" w:rsidRDefault="002F2085" w:rsidP="002F2085">
            <w:pPr>
              <w:pStyle w:val="ListParagraph"/>
              <w:numPr>
                <w:ilvl w:val="0"/>
                <w:numId w:val="27"/>
              </w:numPr>
              <w:rPr>
                <w:rFonts w:ascii="Calibri" w:hAnsi="Calibri" w:cs="Tahoma"/>
                <w:bCs/>
                <w:sz w:val="20"/>
              </w:rPr>
            </w:pPr>
            <w:r w:rsidRPr="00D35F80">
              <w:rPr>
                <w:rFonts w:ascii="Calibri" w:hAnsi="Calibri" w:cs="Tahoma"/>
                <w:bCs/>
                <w:sz w:val="20"/>
              </w:rPr>
              <w:t>Knowledge and understanding of professional works e.g. Lonely Town, Lonely Street (North, 1980) and Death and the Maiden (North, 1980).</w:t>
            </w:r>
          </w:p>
          <w:p w14:paraId="1BE97ECA" w14:textId="735E45C8" w:rsidR="002F2085" w:rsidRPr="002F2085" w:rsidRDefault="002F2085" w:rsidP="002F2085">
            <w:pPr>
              <w:pStyle w:val="ListParagraph"/>
              <w:numPr>
                <w:ilvl w:val="0"/>
                <w:numId w:val="27"/>
              </w:numPr>
              <w:rPr>
                <w:rFonts w:ascii="Calibri" w:hAnsi="Calibri" w:cs="Tahoma"/>
                <w:bCs/>
                <w:sz w:val="20"/>
              </w:rPr>
            </w:pPr>
            <w:r w:rsidRPr="00D35F80">
              <w:rPr>
                <w:rFonts w:ascii="Calibri" w:hAnsi="Calibri" w:cs="Tahoma"/>
                <w:bCs/>
                <w:sz w:val="20"/>
              </w:rPr>
              <w:t>Key features of these two works.</w:t>
            </w:r>
          </w:p>
          <w:p w14:paraId="723B3809" w14:textId="0F4692C1" w:rsidR="00415934" w:rsidRPr="00B756CE" w:rsidRDefault="00415934" w:rsidP="002F2085">
            <w:pPr>
              <w:ind w:left="720"/>
              <w:rPr>
                <w:rFonts w:asciiTheme="minorHAnsi" w:hAnsiTheme="minorHAnsi" w:cstheme="minorHAnsi"/>
                <w:b/>
                <w:sz w:val="20"/>
                <w:szCs w:val="20"/>
              </w:rPr>
            </w:pPr>
          </w:p>
        </w:tc>
      </w:tr>
      <w:tr w:rsidR="00415934" w:rsidRPr="0008264B" w14:paraId="16BD7DAF" w14:textId="77777777" w:rsidTr="00D35F80">
        <w:tc>
          <w:tcPr>
            <w:tcW w:w="966" w:type="dxa"/>
            <w:tcBorders>
              <w:bottom w:val="single" w:sz="4" w:space="0" w:color="auto"/>
            </w:tcBorders>
            <w:shd w:val="clear" w:color="auto" w:fill="auto"/>
          </w:tcPr>
          <w:p w14:paraId="1DD61911" w14:textId="77777777" w:rsidR="00415934" w:rsidRPr="00D35F80" w:rsidRDefault="00415934">
            <w:pPr>
              <w:rPr>
                <w:rFonts w:ascii="Calibri" w:hAnsi="Calibri" w:cs="Tahoma"/>
                <w:b/>
                <w:bCs/>
                <w:sz w:val="20"/>
              </w:rPr>
            </w:pPr>
            <w:r w:rsidRPr="00D35F80">
              <w:rPr>
                <w:rFonts w:ascii="Calibri" w:hAnsi="Calibri" w:cs="Tahoma"/>
                <w:b/>
                <w:bCs/>
                <w:sz w:val="20"/>
              </w:rPr>
              <w:t>Autumn Term 2</w:t>
            </w:r>
          </w:p>
          <w:p w14:paraId="4638ADD9" w14:textId="77777777" w:rsidR="005437ED" w:rsidRPr="00D35F80" w:rsidRDefault="005437ED">
            <w:pPr>
              <w:rPr>
                <w:rFonts w:asciiTheme="minorHAnsi" w:hAnsiTheme="minorHAnsi" w:cstheme="minorHAnsi"/>
                <w:b/>
                <w:sz w:val="20"/>
                <w:szCs w:val="20"/>
              </w:rPr>
            </w:pPr>
          </w:p>
          <w:p w14:paraId="40BB8834" w14:textId="1B32344C" w:rsidR="005437ED" w:rsidRPr="00D35F80" w:rsidRDefault="00C271E2">
            <w:pPr>
              <w:rPr>
                <w:rFonts w:asciiTheme="minorHAnsi" w:hAnsiTheme="minorHAnsi" w:cstheme="minorHAnsi"/>
                <w:b/>
                <w:bCs/>
                <w:sz w:val="20"/>
                <w:szCs w:val="20"/>
              </w:rPr>
            </w:pPr>
            <w:r>
              <w:rPr>
                <w:rFonts w:asciiTheme="minorHAnsi" w:hAnsiTheme="minorHAnsi" w:cstheme="minorHAnsi"/>
                <w:b/>
                <w:sz w:val="20"/>
                <w:szCs w:val="20"/>
              </w:rPr>
              <w:t>31</w:t>
            </w:r>
            <w:r w:rsidRPr="00C271E2">
              <w:rPr>
                <w:rFonts w:asciiTheme="minorHAnsi" w:hAnsiTheme="minorHAnsi" w:cstheme="minorHAnsi"/>
                <w:b/>
                <w:sz w:val="20"/>
                <w:szCs w:val="20"/>
                <w:vertAlign w:val="superscript"/>
              </w:rPr>
              <w:t>st</w:t>
            </w:r>
            <w:r>
              <w:rPr>
                <w:rFonts w:asciiTheme="minorHAnsi" w:hAnsiTheme="minorHAnsi" w:cstheme="minorHAnsi"/>
                <w:b/>
                <w:sz w:val="20"/>
                <w:szCs w:val="20"/>
              </w:rPr>
              <w:t xml:space="preserve"> Oct</w:t>
            </w:r>
            <w:r w:rsidR="005437ED" w:rsidRPr="00D35F80">
              <w:rPr>
                <w:rFonts w:asciiTheme="minorHAnsi" w:hAnsiTheme="minorHAnsi" w:cstheme="minorHAnsi"/>
                <w:b/>
                <w:sz w:val="20"/>
                <w:szCs w:val="20"/>
              </w:rPr>
              <w:t>-1</w:t>
            </w:r>
            <w:r>
              <w:rPr>
                <w:rFonts w:asciiTheme="minorHAnsi" w:hAnsiTheme="minorHAnsi" w:cstheme="minorHAnsi"/>
                <w:b/>
                <w:sz w:val="20"/>
                <w:szCs w:val="20"/>
              </w:rPr>
              <w:t>6</w:t>
            </w:r>
            <w:r w:rsidR="005437ED" w:rsidRPr="00D35F80">
              <w:rPr>
                <w:rFonts w:asciiTheme="minorHAnsi" w:hAnsiTheme="minorHAnsi" w:cstheme="minorHAnsi"/>
                <w:b/>
                <w:sz w:val="20"/>
                <w:szCs w:val="20"/>
                <w:vertAlign w:val="superscript"/>
              </w:rPr>
              <w:t>th</w:t>
            </w:r>
            <w:r w:rsidR="005437ED" w:rsidRPr="00D35F80">
              <w:rPr>
                <w:rFonts w:asciiTheme="minorHAnsi" w:hAnsiTheme="minorHAnsi" w:cstheme="minorHAnsi"/>
                <w:b/>
                <w:sz w:val="20"/>
                <w:szCs w:val="20"/>
              </w:rPr>
              <w:t xml:space="preserve"> Dec 7 </w:t>
            </w:r>
            <w:proofErr w:type="spellStart"/>
            <w:r w:rsidR="005437ED" w:rsidRPr="00D35F80">
              <w:rPr>
                <w:rFonts w:asciiTheme="minorHAnsi" w:hAnsiTheme="minorHAnsi" w:cstheme="minorHAnsi"/>
                <w:b/>
                <w:sz w:val="20"/>
                <w:szCs w:val="20"/>
              </w:rPr>
              <w:t>wks</w:t>
            </w:r>
            <w:proofErr w:type="spellEnd"/>
          </w:p>
        </w:tc>
        <w:tc>
          <w:tcPr>
            <w:tcW w:w="5018" w:type="dxa"/>
            <w:tcBorders>
              <w:bottom w:val="single" w:sz="4" w:space="0" w:color="auto"/>
            </w:tcBorders>
            <w:shd w:val="clear" w:color="auto" w:fill="auto"/>
          </w:tcPr>
          <w:p w14:paraId="75651C16" w14:textId="77777777" w:rsidR="00781180" w:rsidRPr="00D35F80" w:rsidRDefault="00415934" w:rsidP="00781180">
            <w:pPr>
              <w:pStyle w:val="ListParagraph"/>
              <w:numPr>
                <w:ilvl w:val="0"/>
                <w:numId w:val="22"/>
              </w:numPr>
              <w:rPr>
                <w:rFonts w:ascii="Calibri" w:hAnsi="Calibri" w:cs="Tahoma"/>
                <w:bCs/>
                <w:sz w:val="20"/>
                <w:szCs w:val="18"/>
              </w:rPr>
            </w:pPr>
            <w:r w:rsidRPr="00D35F80">
              <w:rPr>
                <w:rFonts w:ascii="Calibri" w:hAnsi="Calibri" w:cs="Tahoma"/>
                <w:bCs/>
                <w:sz w:val="20"/>
                <w:szCs w:val="18"/>
              </w:rPr>
              <w:t>Continue to develop student’s dance technique and development of specific technical skills in relation to chosen genre &amp; style</w:t>
            </w:r>
            <w:r w:rsidR="00781180" w:rsidRPr="00D35F80">
              <w:rPr>
                <w:rFonts w:ascii="Calibri" w:hAnsi="Calibri" w:cs="Tahoma"/>
                <w:bCs/>
                <w:sz w:val="20"/>
                <w:szCs w:val="18"/>
              </w:rPr>
              <w:t>.</w:t>
            </w:r>
          </w:p>
          <w:p w14:paraId="42F37918" w14:textId="77777777" w:rsidR="00781180" w:rsidRPr="00D35F80" w:rsidRDefault="00415934" w:rsidP="00415934">
            <w:pPr>
              <w:pStyle w:val="ListParagraph"/>
              <w:numPr>
                <w:ilvl w:val="0"/>
                <w:numId w:val="22"/>
              </w:numPr>
              <w:rPr>
                <w:rFonts w:ascii="Calibri" w:hAnsi="Calibri" w:cs="Tahoma"/>
                <w:bCs/>
                <w:sz w:val="20"/>
                <w:szCs w:val="18"/>
              </w:rPr>
            </w:pPr>
            <w:r w:rsidRPr="00D35F80">
              <w:rPr>
                <w:rFonts w:ascii="Calibri" w:hAnsi="Calibri" w:cs="Tahoma"/>
                <w:bCs/>
                <w:sz w:val="20"/>
              </w:rPr>
              <w:t>Understanding,</w:t>
            </w:r>
            <w:r w:rsidR="00781180" w:rsidRPr="00D35F80">
              <w:rPr>
                <w:rFonts w:ascii="Calibri" w:hAnsi="Calibri" w:cs="Tahoma"/>
                <w:bCs/>
                <w:sz w:val="20"/>
              </w:rPr>
              <w:t xml:space="preserve"> </w:t>
            </w:r>
            <w:r w:rsidRPr="00D35F80">
              <w:rPr>
                <w:rFonts w:ascii="Calibri" w:hAnsi="Calibri" w:cs="Tahoma"/>
                <w:bCs/>
                <w:sz w:val="20"/>
              </w:rPr>
              <w:t>awareness and</w:t>
            </w:r>
            <w:r w:rsidR="00781180" w:rsidRPr="00D35F80">
              <w:rPr>
                <w:rFonts w:ascii="Calibri" w:hAnsi="Calibri" w:cs="Tahoma"/>
                <w:bCs/>
                <w:sz w:val="20"/>
              </w:rPr>
              <w:t xml:space="preserve"> </w:t>
            </w:r>
            <w:r w:rsidRPr="00D35F80">
              <w:rPr>
                <w:rFonts w:ascii="Calibri" w:hAnsi="Calibri" w:cs="Tahoma"/>
                <w:bCs/>
                <w:sz w:val="20"/>
              </w:rPr>
              <w:t>demonstration of:</w:t>
            </w:r>
            <w:r w:rsidR="00781180" w:rsidRPr="00D35F80">
              <w:rPr>
                <w:rFonts w:ascii="Calibri" w:hAnsi="Calibri" w:cs="Tahoma"/>
                <w:bCs/>
                <w:sz w:val="20"/>
              </w:rPr>
              <w:t xml:space="preserve"> </w:t>
            </w:r>
            <w:r w:rsidRPr="00D35F80">
              <w:rPr>
                <w:rFonts w:ascii="Calibri" w:hAnsi="Calibri" w:cs="Tahoma"/>
                <w:bCs/>
                <w:sz w:val="20"/>
              </w:rPr>
              <w:t>Correct alignment,</w:t>
            </w:r>
            <w:r w:rsidR="00781180" w:rsidRPr="00D35F80">
              <w:rPr>
                <w:rFonts w:ascii="Calibri" w:hAnsi="Calibri" w:cs="Tahoma"/>
                <w:bCs/>
                <w:sz w:val="20"/>
              </w:rPr>
              <w:t xml:space="preserve"> </w:t>
            </w:r>
            <w:r w:rsidRPr="00D35F80">
              <w:rPr>
                <w:rFonts w:ascii="Calibri" w:hAnsi="Calibri" w:cs="Tahoma"/>
                <w:bCs/>
                <w:sz w:val="20"/>
              </w:rPr>
              <w:t>posture, stability and</w:t>
            </w:r>
            <w:r w:rsidR="00781180" w:rsidRPr="00D35F80">
              <w:rPr>
                <w:rFonts w:ascii="Calibri" w:hAnsi="Calibri" w:cs="Tahoma"/>
                <w:bCs/>
                <w:sz w:val="20"/>
              </w:rPr>
              <w:t xml:space="preserve"> </w:t>
            </w:r>
            <w:r w:rsidRPr="00D35F80">
              <w:rPr>
                <w:rFonts w:ascii="Calibri" w:hAnsi="Calibri" w:cs="Tahoma"/>
                <w:bCs/>
                <w:sz w:val="20"/>
              </w:rPr>
              <w:t>control</w:t>
            </w:r>
          </w:p>
          <w:p w14:paraId="1179665D" w14:textId="77777777" w:rsidR="00781180" w:rsidRPr="00D35F80" w:rsidRDefault="00415934" w:rsidP="00415934">
            <w:pPr>
              <w:pStyle w:val="ListParagraph"/>
              <w:numPr>
                <w:ilvl w:val="0"/>
                <w:numId w:val="22"/>
              </w:numPr>
              <w:rPr>
                <w:rFonts w:ascii="Calibri" w:hAnsi="Calibri" w:cs="Tahoma"/>
                <w:bCs/>
                <w:sz w:val="20"/>
                <w:szCs w:val="18"/>
              </w:rPr>
            </w:pPr>
            <w:r w:rsidRPr="00D35F80">
              <w:rPr>
                <w:rFonts w:ascii="Calibri" w:hAnsi="Calibri" w:cs="Tahoma"/>
                <w:bCs/>
                <w:sz w:val="20"/>
              </w:rPr>
              <w:lastRenderedPageBreak/>
              <w:t xml:space="preserve">The body in action, </w:t>
            </w:r>
            <w:proofErr w:type="spellStart"/>
            <w:r w:rsidRPr="00D35F80">
              <w:rPr>
                <w:rFonts w:ascii="Calibri" w:hAnsi="Calibri" w:cs="Tahoma"/>
                <w:bCs/>
                <w:sz w:val="20"/>
              </w:rPr>
              <w:t>eg</w:t>
            </w:r>
            <w:proofErr w:type="spellEnd"/>
            <w:r w:rsidR="00781180" w:rsidRPr="00D35F80">
              <w:rPr>
                <w:rFonts w:ascii="Calibri" w:hAnsi="Calibri" w:cs="Tahoma"/>
                <w:bCs/>
                <w:sz w:val="20"/>
              </w:rPr>
              <w:t xml:space="preserve"> </w:t>
            </w:r>
            <w:r w:rsidRPr="00D35F80">
              <w:rPr>
                <w:rFonts w:ascii="Calibri" w:hAnsi="Calibri" w:cs="Tahoma"/>
                <w:bCs/>
                <w:sz w:val="20"/>
              </w:rPr>
              <w:t>flexion, extension,</w:t>
            </w:r>
            <w:r w:rsidR="00781180" w:rsidRPr="00D35F80">
              <w:rPr>
                <w:rFonts w:ascii="Calibri" w:hAnsi="Calibri" w:cs="Tahoma"/>
                <w:bCs/>
                <w:sz w:val="20"/>
              </w:rPr>
              <w:t xml:space="preserve"> </w:t>
            </w:r>
            <w:r w:rsidRPr="00D35F80">
              <w:rPr>
                <w:rFonts w:ascii="Calibri" w:hAnsi="Calibri" w:cs="Tahoma"/>
                <w:bCs/>
                <w:sz w:val="20"/>
              </w:rPr>
              <w:t>rotation,</w:t>
            </w:r>
            <w:r w:rsidR="00781180" w:rsidRPr="00D35F80">
              <w:rPr>
                <w:rFonts w:ascii="Calibri" w:hAnsi="Calibri" w:cs="Tahoma"/>
                <w:bCs/>
                <w:sz w:val="20"/>
              </w:rPr>
              <w:t xml:space="preserve"> </w:t>
            </w:r>
            <w:r w:rsidRPr="00D35F80">
              <w:rPr>
                <w:rFonts w:ascii="Calibri" w:hAnsi="Calibri" w:cs="Tahoma"/>
                <w:bCs/>
                <w:sz w:val="20"/>
              </w:rPr>
              <w:t>locomotion, elevation,</w:t>
            </w:r>
            <w:r w:rsidR="00781180" w:rsidRPr="00D35F80">
              <w:rPr>
                <w:rFonts w:ascii="Calibri" w:hAnsi="Calibri" w:cs="Tahoma"/>
                <w:bCs/>
                <w:sz w:val="20"/>
              </w:rPr>
              <w:t xml:space="preserve"> </w:t>
            </w:r>
            <w:r w:rsidRPr="00D35F80">
              <w:rPr>
                <w:rFonts w:ascii="Calibri" w:hAnsi="Calibri" w:cs="Tahoma"/>
                <w:bCs/>
                <w:sz w:val="20"/>
              </w:rPr>
              <w:t>balance, isolation,</w:t>
            </w:r>
            <w:r w:rsidR="00781180" w:rsidRPr="00D35F80">
              <w:rPr>
                <w:rFonts w:ascii="Calibri" w:hAnsi="Calibri" w:cs="Tahoma"/>
                <w:bCs/>
                <w:sz w:val="20"/>
              </w:rPr>
              <w:t xml:space="preserve"> </w:t>
            </w:r>
            <w:r w:rsidRPr="00D35F80">
              <w:rPr>
                <w:rFonts w:ascii="Calibri" w:hAnsi="Calibri" w:cs="Tahoma"/>
                <w:bCs/>
                <w:sz w:val="20"/>
              </w:rPr>
              <w:t>coordination,</w:t>
            </w:r>
            <w:r w:rsidR="00781180" w:rsidRPr="00D35F80">
              <w:rPr>
                <w:rFonts w:ascii="Calibri" w:hAnsi="Calibri" w:cs="Tahoma"/>
                <w:bCs/>
                <w:sz w:val="20"/>
              </w:rPr>
              <w:t xml:space="preserve"> </w:t>
            </w:r>
            <w:r w:rsidRPr="00D35F80">
              <w:rPr>
                <w:rFonts w:ascii="Calibri" w:hAnsi="Calibri" w:cs="Tahoma"/>
                <w:bCs/>
                <w:sz w:val="20"/>
              </w:rPr>
              <w:t>transference of weight,</w:t>
            </w:r>
            <w:r w:rsidR="00781180" w:rsidRPr="00D35F80">
              <w:rPr>
                <w:rFonts w:ascii="Calibri" w:hAnsi="Calibri" w:cs="Tahoma"/>
                <w:bCs/>
                <w:sz w:val="20"/>
              </w:rPr>
              <w:t xml:space="preserve"> </w:t>
            </w:r>
            <w:r w:rsidRPr="00D35F80">
              <w:rPr>
                <w:rFonts w:ascii="Calibri" w:hAnsi="Calibri" w:cs="Tahoma"/>
                <w:bCs/>
                <w:sz w:val="20"/>
              </w:rPr>
              <w:t>turns.</w:t>
            </w:r>
          </w:p>
          <w:p w14:paraId="7958ACB0" w14:textId="77777777" w:rsidR="00415934" w:rsidRPr="00D35F80" w:rsidRDefault="00415934" w:rsidP="00415934">
            <w:pPr>
              <w:pStyle w:val="ListParagraph"/>
              <w:numPr>
                <w:ilvl w:val="0"/>
                <w:numId w:val="22"/>
              </w:numPr>
              <w:rPr>
                <w:rFonts w:ascii="Calibri" w:hAnsi="Calibri" w:cs="Tahoma"/>
                <w:bCs/>
                <w:sz w:val="20"/>
                <w:szCs w:val="18"/>
              </w:rPr>
            </w:pPr>
            <w:r w:rsidRPr="00D35F80">
              <w:rPr>
                <w:rFonts w:ascii="Calibri" w:hAnsi="Calibri" w:cs="Tahoma"/>
                <w:bCs/>
                <w:sz w:val="20"/>
              </w:rPr>
              <w:t>Strength, muscular</w:t>
            </w:r>
            <w:r w:rsidR="00781180" w:rsidRPr="00D35F80">
              <w:rPr>
                <w:rFonts w:ascii="Calibri" w:hAnsi="Calibri" w:cs="Tahoma"/>
                <w:bCs/>
                <w:sz w:val="20"/>
              </w:rPr>
              <w:t xml:space="preserve"> </w:t>
            </w:r>
            <w:r w:rsidRPr="00D35F80">
              <w:rPr>
                <w:rFonts w:ascii="Calibri" w:hAnsi="Calibri" w:cs="Tahoma"/>
                <w:bCs/>
                <w:sz w:val="20"/>
              </w:rPr>
              <w:t>endurance,</w:t>
            </w:r>
            <w:r w:rsidR="00781180" w:rsidRPr="00D35F80">
              <w:rPr>
                <w:rFonts w:ascii="Calibri" w:hAnsi="Calibri" w:cs="Tahoma"/>
                <w:bCs/>
                <w:sz w:val="20"/>
              </w:rPr>
              <w:t xml:space="preserve"> </w:t>
            </w:r>
            <w:r w:rsidRPr="00D35F80">
              <w:rPr>
                <w:rFonts w:ascii="Calibri" w:hAnsi="Calibri" w:cs="Tahoma"/>
                <w:bCs/>
                <w:sz w:val="20"/>
              </w:rPr>
              <w:t>cardiovascular</w:t>
            </w:r>
            <w:r w:rsidR="00781180" w:rsidRPr="00D35F80">
              <w:rPr>
                <w:rFonts w:ascii="Calibri" w:hAnsi="Calibri" w:cs="Tahoma"/>
                <w:bCs/>
                <w:sz w:val="20"/>
              </w:rPr>
              <w:t xml:space="preserve"> </w:t>
            </w:r>
            <w:r w:rsidRPr="00D35F80">
              <w:rPr>
                <w:rFonts w:ascii="Calibri" w:hAnsi="Calibri" w:cs="Tahoma"/>
                <w:bCs/>
                <w:sz w:val="20"/>
              </w:rPr>
              <w:t>endurance, flexibility,</w:t>
            </w:r>
            <w:r w:rsidR="00781180" w:rsidRPr="00D35F80">
              <w:rPr>
                <w:rFonts w:ascii="Calibri" w:hAnsi="Calibri" w:cs="Tahoma"/>
                <w:bCs/>
                <w:sz w:val="20"/>
              </w:rPr>
              <w:t xml:space="preserve"> </w:t>
            </w:r>
            <w:r w:rsidRPr="00D35F80">
              <w:rPr>
                <w:rFonts w:ascii="Calibri" w:hAnsi="Calibri" w:cs="Tahoma"/>
                <w:bCs/>
                <w:sz w:val="20"/>
              </w:rPr>
              <w:t>agility, kinaesthetic</w:t>
            </w:r>
            <w:r w:rsidR="00781180" w:rsidRPr="00D35F80">
              <w:rPr>
                <w:rFonts w:ascii="Calibri" w:hAnsi="Calibri" w:cs="Tahoma"/>
                <w:bCs/>
                <w:sz w:val="20"/>
              </w:rPr>
              <w:t xml:space="preserve"> </w:t>
            </w:r>
            <w:r w:rsidRPr="00D35F80">
              <w:rPr>
                <w:rFonts w:ascii="Calibri" w:hAnsi="Calibri" w:cs="Tahoma"/>
                <w:bCs/>
                <w:sz w:val="20"/>
              </w:rPr>
              <w:t>awareness.</w:t>
            </w:r>
          </w:p>
          <w:p w14:paraId="59E5D0E6" w14:textId="77777777" w:rsidR="00781180" w:rsidRPr="00D35F80" w:rsidRDefault="00781180" w:rsidP="00781180">
            <w:pPr>
              <w:rPr>
                <w:rFonts w:ascii="Calibri" w:hAnsi="Calibri" w:cs="Tahoma"/>
                <w:bCs/>
                <w:sz w:val="20"/>
                <w:szCs w:val="18"/>
              </w:rPr>
            </w:pPr>
          </w:p>
          <w:p w14:paraId="608BF639" w14:textId="77777777" w:rsidR="00781180" w:rsidRPr="00D35F80" w:rsidRDefault="00781180" w:rsidP="00781180">
            <w:pPr>
              <w:pStyle w:val="ListParagraph"/>
              <w:numPr>
                <w:ilvl w:val="0"/>
                <w:numId w:val="22"/>
              </w:numPr>
              <w:rPr>
                <w:rFonts w:ascii="Calibri" w:hAnsi="Calibri" w:cs="Tahoma"/>
                <w:bCs/>
                <w:sz w:val="20"/>
                <w:szCs w:val="18"/>
              </w:rPr>
            </w:pPr>
            <w:r w:rsidRPr="00D35F80">
              <w:rPr>
                <w:rFonts w:ascii="Calibri" w:hAnsi="Calibri" w:cs="Tahoma"/>
                <w:bCs/>
                <w:sz w:val="20"/>
                <w:szCs w:val="18"/>
              </w:rPr>
              <w:t>Review of interpretative/performance skills.</w:t>
            </w:r>
          </w:p>
          <w:p w14:paraId="7471CD68" w14:textId="77777777" w:rsidR="00781180" w:rsidRPr="00D35F80" w:rsidRDefault="00781180" w:rsidP="00781180">
            <w:pPr>
              <w:pStyle w:val="ListParagraph"/>
              <w:numPr>
                <w:ilvl w:val="0"/>
                <w:numId w:val="22"/>
              </w:numPr>
              <w:rPr>
                <w:rFonts w:ascii="Calibri" w:hAnsi="Calibri" w:cs="Tahoma"/>
                <w:bCs/>
                <w:sz w:val="20"/>
                <w:szCs w:val="18"/>
              </w:rPr>
            </w:pPr>
            <w:r w:rsidRPr="00D35F80">
              <w:rPr>
                <w:rFonts w:ascii="Calibri" w:hAnsi="Calibri" w:cs="Tahoma"/>
                <w:bCs/>
                <w:sz w:val="20"/>
                <w:szCs w:val="18"/>
              </w:rPr>
              <w:t>Development of knowledge and understanding of the requirements for the solo performance in the style of a specified practitioner e.g. Christopher Bruce.</w:t>
            </w:r>
          </w:p>
          <w:p w14:paraId="4CE213C7" w14:textId="77777777" w:rsidR="00781180" w:rsidRPr="00D35F80" w:rsidRDefault="00781180" w:rsidP="00781180">
            <w:pPr>
              <w:pStyle w:val="ListParagraph"/>
              <w:numPr>
                <w:ilvl w:val="0"/>
                <w:numId w:val="22"/>
              </w:numPr>
              <w:rPr>
                <w:rFonts w:ascii="Calibri" w:hAnsi="Calibri" w:cs="Tahoma"/>
                <w:bCs/>
                <w:sz w:val="20"/>
                <w:szCs w:val="18"/>
              </w:rPr>
            </w:pPr>
            <w:r w:rsidRPr="00D35F80">
              <w:rPr>
                <w:rFonts w:ascii="Calibri" w:hAnsi="Calibri" w:cs="Tahoma"/>
                <w:bCs/>
                <w:sz w:val="20"/>
                <w:szCs w:val="18"/>
              </w:rPr>
              <w:t>Quartet: exploration of ideas in any dance style relevant to the defined genres e.g. in relation to other practitioners or works (other than Christopher Bruce), or to other sources (professional input, theatre visit, performance opportunities).</w:t>
            </w:r>
          </w:p>
          <w:p w14:paraId="181DA305" w14:textId="77777777" w:rsidR="00415934" w:rsidRPr="00D35F80" w:rsidRDefault="00781180" w:rsidP="00904752">
            <w:pPr>
              <w:pStyle w:val="ListParagraph"/>
              <w:numPr>
                <w:ilvl w:val="0"/>
                <w:numId w:val="22"/>
              </w:numPr>
              <w:rPr>
                <w:rFonts w:ascii="Calibri" w:hAnsi="Calibri" w:cs="Tahoma"/>
                <w:bCs/>
                <w:sz w:val="20"/>
                <w:szCs w:val="18"/>
              </w:rPr>
            </w:pPr>
            <w:r w:rsidRPr="00D35F80">
              <w:rPr>
                <w:rFonts w:ascii="Calibri" w:hAnsi="Calibri" w:cs="Tahoma"/>
                <w:bCs/>
                <w:sz w:val="20"/>
                <w:szCs w:val="18"/>
              </w:rPr>
              <w:t>Development of content for the quartet.</w:t>
            </w:r>
          </w:p>
        </w:tc>
        <w:tc>
          <w:tcPr>
            <w:tcW w:w="5018" w:type="dxa"/>
            <w:tcBorders>
              <w:bottom w:val="single" w:sz="4" w:space="0" w:color="auto"/>
            </w:tcBorders>
            <w:shd w:val="clear" w:color="auto" w:fill="auto"/>
          </w:tcPr>
          <w:p w14:paraId="041B3E51" w14:textId="2ADB2854" w:rsidR="00415934" w:rsidRDefault="002F2085" w:rsidP="002F2085">
            <w:pPr>
              <w:pStyle w:val="ListParagraph"/>
              <w:numPr>
                <w:ilvl w:val="0"/>
                <w:numId w:val="28"/>
              </w:numPr>
              <w:rPr>
                <w:rFonts w:ascii="Calibri" w:hAnsi="Calibri" w:cs="Tahoma"/>
                <w:bCs/>
                <w:sz w:val="20"/>
              </w:rPr>
            </w:pPr>
            <w:r>
              <w:rPr>
                <w:rFonts w:ascii="Calibri" w:hAnsi="Calibri" w:cs="Tahoma"/>
                <w:bCs/>
                <w:sz w:val="20"/>
              </w:rPr>
              <w:lastRenderedPageBreak/>
              <w:t xml:space="preserve">Continue to develop creative ideas through exploration of movement material for the quartet performance. </w:t>
            </w:r>
          </w:p>
          <w:p w14:paraId="34A6F91B" w14:textId="55125DB4" w:rsidR="002F2085" w:rsidRDefault="002F2085" w:rsidP="002F2085">
            <w:pPr>
              <w:pStyle w:val="ListParagraph"/>
              <w:numPr>
                <w:ilvl w:val="0"/>
                <w:numId w:val="28"/>
              </w:numPr>
              <w:rPr>
                <w:rFonts w:ascii="Calibri" w:hAnsi="Calibri" w:cs="Tahoma"/>
                <w:bCs/>
                <w:sz w:val="20"/>
              </w:rPr>
            </w:pPr>
            <w:r>
              <w:rPr>
                <w:rFonts w:ascii="Calibri" w:hAnsi="Calibri" w:cs="Tahoma"/>
                <w:bCs/>
                <w:sz w:val="20"/>
              </w:rPr>
              <w:t>Use improvisation techniques to generate and explore movement material.</w:t>
            </w:r>
          </w:p>
          <w:p w14:paraId="3CA1A239" w14:textId="617A82BE" w:rsidR="002F2085" w:rsidRPr="002F2085" w:rsidRDefault="002F2085" w:rsidP="002F2085">
            <w:pPr>
              <w:pStyle w:val="ListParagraph"/>
              <w:numPr>
                <w:ilvl w:val="0"/>
                <w:numId w:val="28"/>
              </w:numPr>
              <w:rPr>
                <w:rFonts w:ascii="Calibri" w:hAnsi="Calibri" w:cs="Tahoma"/>
                <w:bCs/>
                <w:sz w:val="20"/>
              </w:rPr>
            </w:pPr>
            <w:r>
              <w:rPr>
                <w:rFonts w:ascii="Calibri" w:hAnsi="Calibri" w:cs="Tahoma"/>
                <w:bCs/>
                <w:sz w:val="20"/>
              </w:rPr>
              <w:t xml:space="preserve">Explore contact work through creative workshops. </w:t>
            </w:r>
          </w:p>
          <w:p w14:paraId="24326931" w14:textId="08878A9E" w:rsidR="00415934" w:rsidRPr="00D35F80" w:rsidRDefault="00415934" w:rsidP="00C36BA2">
            <w:pPr>
              <w:rPr>
                <w:rFonts w:ascii="Calibri" w:hAnsi="Calibri" w:cs="Tahoma"/>
                <w:bCs/>
                <w:sz w:val="20"/>
              </w:rPr>
            </w:pPr>
          </w:p>
        </w:tc>
        <w:tc>
          <w:tcPr>
            <w:tcW w:w="5018" w:type="dxa"/>
            <w:tcBorders>
              <w:bottom w:val="single" w:sz="4" w:space="0" w:color="auto"/>
            </w:tcBorders>
            <w:shd w:val="clear" w:color="auto" w:fill="auto"/>
          </w:tcPr>
          <w:p w14:paraId="3CFA51E1" w14:textId="77777777" w:rsidR="00D838C0" w:rsidRPr="00D35F80" w:rsidRDefault="00D838C0" w:rsidP="002F2085">
            <w:pPr>
              <w:pStyle w:val="ListParagraph"/>
              <w:numPr>
                <w:ilvl w:val="0"/>
                <w:numId w:val="16"/>
              </w:numPr>
              <w:rPr>
                <w:rFonts w:ascii="Calibri" w:hAnsi="Calibri" w:cs="Tahoma"/>
                <w:bCs/>
                <w:sz w:val="20"/>
              </w:rPr>
            </w:pPr>
            <w:r w:rsidRPr="00D35F80">
              <w:rPr>
                <w:rFonts w:ascii="Calibri" w:hAnsi="Calibri" w:cs="Tahoma"/>
                <w:bCs/>
                <w:sz w:val="20"/>
              </w:rPr>
              <w:lastRenderedPageBreak/>
              <w:t xml:space="preserve">Continued analysis of the compulsory set work </w:t>
            </w:r>
            <w:r w:rsidRPr="002F2085">
              <w:rPr>
                <w:rFonts w:ascii="Calibri" w:hAnsi="Calibri" w:cs="Tahoma"/>
                <w:b/>
                <w:sz w:val="20"/>
              </w:rPr>
              <w:t>Rooster</w:t>
            </w:r>
            <w:r w:rsidRPr="00D35F80">
              <w:rPr>
                <w:rFonts w:ascii="Calibri" w:hAnsi="Calibri" w:cs="Tahoma"/>
                <w:bCs/>
                <w:sz w:val="20"/>
              </w:rPr>
              <w:t xml:space="preserve"> (Bruce, 1991)</w:t>
            </w:r>
          </w:p>
          <w:p w14:paraId="7B85EE9C" w14:textId="77777777" w:rsidR="00D838C0" w:rsidRDefault="002F2085" w:rsidP="002F2085">
            <w:pPr>
              <w:pStyle w:val="ListParagraph"/>
              <w:numPr>
                <w:ilvl w:val="0"/>
                <w:numId w:val="16"/>
              </w:numPr>
              <w:rPr>
                <w:rFonts w:ascii="Calibri" w:hAnsi="Calibri" w:cs="Tahoma"/>
                <w:bCs/>
                <w:sz w:val="20"/>
              </w:rPr>
            </w:pPr>
            <w:r>
              <w:rPr>
                <w:rFonts w:ascii="Calibri" w:hAnsi="Calibri" w:cs="Tahoma"/>
                <w:bCs/>
                <w:sz w:val="20"/>
              </w:rPr>
              <w:t xml:space="preserve">Develop understanding of each section of Rooster through planning and writing </w:t>
            </w:r>
            <w:proofErr w:type="gramStart"/>
            <w:r>
              <w:rPr>
                <w:rFonts w:ascii="Calibri" w:hAnsi="Calibri" w:cs="Tahoma"/>
                <w:bCs/>
                <w:sz w:val="20"/>
              </w:rPr>
              <w:t>6 mark</w:t>
            </w:r>
            <w:proofErr w:type="gramEnd"/>
            <w:r>
              <w:rPr>
                <w:rFonts w:ascii="Calibri" w:hAnsi="Calibri" w:cs="Tahoma"/>
                <w:bCs/>
                <w:sz w:val="20"/>
              </w:rPr>
              <w:t xml:space="preserve"> questions from the written paper. </w:t>
            </w:r>
          </w:p>
          <w:p w14:paraId="4D881BEC" w14:textId="544C58D0" w:rsidR="002F2085" w:rsidRPr="00D35F80" w:rsidRDefault="002F2085" w:rsidP="002F2085">
            <w:pPr>
              <w:pStyle w:val="ListParagraph"/>
              <w:numPr>
                <w:ilvl w:val="0"/>
                <w:numId w:val="16"/>
              </w:numPr>
              <w:rPr>
                <w:rFonts w:ascii="Calibri" w:hAnsi="Calibri" w:cs="Tahoma"/>
                <w:bCs/>
                <w:sz w:val="20"/>
              </w:rPr>
            </w:pPr>
            <w:r w:rsidRPr="00D35F80">
              <w:rPr>
                <w:rFonts w:ascii="Calibri" w:hAnsi="Calibri" w:cs="Tahoma"/>
                <w:bCs/>
                <w:sz w:val="20"/>
              </w:rPr>
              <w:lastRenderedPageBreak/>
              <w:t xml:space="preserve">Introduction to the </w:t>
            </w:r>
            <w:r>
              <w:rPr>
                <w:rFonts w:ascii="Calibri" w:hAnsi="Calibri" w:cs="Tahoma"/>
                <w:bCs/>
                <w:sz w:val="20"/>
              </w:rPr>
              <w:t>second</w:t>
            </w:r>
            <w:r w:rsidRPr="00D35F80">
              <w:rPr>
                <w:rFonts w:ascii="Calibri" w:hAnsi="Calibri" w:cs="Tahoma"/>
                <w:bCs/>
                <w:sz w:val="20"/>
              </w:rPr>
              <w:t xml:space="preserve"> named practitioner for A-level linked to Rambert Dance Company e.g. R</w:t>
            </w:r>
            <w:r w:rsidR="00FD46A2">
              <w:rPr>
                <w:rFonts w:ascii="Calibri" w:hAnsi="Calibri" w:cs="Tahoma"/>
                <w:bCs/>
                <w:sz w:val="20"/>
              </w:rPr>
              <w:t>ichard Alston</w:t>
            </w:r>
            <w:r w:rsidRPr="00D35F80">
              <w:rPr>
                <w:rFonts w:ascii="Calibri" w:hAnsi="Calibri" w:cs="Tahoma"/>
                <w:bCs/>
                <w:sz w:val="20"/>
              </w:rPr>
              <w:t>: background and influences.</w:t>
            </w:r>
          </w:p>
          <w:p w14:paraId="79A3FF3A" w14:textId="37E7BE4B" w:rsidR="002F2085" w:rsidRPr="00D35F80" w:rsidRDefault="002F2085" w:rsidP="002F2085">
            <w:pPr>
              <w:pStyle w:val="ListParagraph"/>
              <w:numPr>
                <w:ilvl w:val="0"/>
                <w:numId w:val="16"/>
              </w:numPr>
              <w:rPr>
                <w:rFonts w:ascii="Calibri" w:hAnsi="Calibri" w:cs="Tahoma"/>
                <w:bCs/>
                <w:sz w:val="20"/>
              </w:rPr>
            </w:pPr>
            <w:r w:rsidRPr="00D35F80">
              <w:rPr>
                <w:rFonts w:ascii="Calibri" w:hAnsi="Calibri" w:cs="Tahoma"/>
                <w:bCs/>
                <w:sz w:val="20"/>
              </w:rPr>
              <w:t xml:space="preserve">Knowledge and understanding of professional works e.g. </w:t>
            </w:r>
            <w:r w:rsidR="00FD46A2">
              <w:rPr>
                <w:rFonts w:ascii="Calibri" w:hAnsi="Calibri" w:cs="Tahoma"/>
                <w:bCs/>
                <w:sz w:val="20"/>
              </w:rPr>
              <w:t>Soda Lake</w:t>
            </w:r>
            <w:r w:rsidRPr="00D35F80">
              <w:rPr>
                <w:rFonts w:ascii="Calibri" w:hAnsi="Calibri" w:cs="Tahoma"/>
                <w:bCs/>
                <w:sz w:val="20"/>
              </w:rPr>
              <w:t xml:space="preserve"> (</w:t>
            </w:r>
            <w:r w:rsidR="00FD46A2">
              <w:rPr>
                <w:rFonts w:ascii="Calibri" w:hAnsi="Calibri" w:cs="Tahoma"/>
                <w:bCs/>
                <w:sz w:val="20"/>
              </w:rPr>
              <w:t>Alston</w:t>
            </w:r>
            <w:r w:rsidRPr="00D35F80">
              <w:rPr>
                <w:rFonts w:ascii="Calibri" w:hAnsi="Calibri" w:cs="Tahoma"/>
                <w:bCs/>
                <w:sz w:val="20"/>
              </w:rPr>
              <w:t>, 198</w:t>
            </w:r>
            <w:r w:rsidR="00007944">
              <w:rPr>
                <w:rFonts w:ascii="Calibri" w:hAnsi="Calibri" w:cs="Tahoma"/>
                <w:bCs/>
                <w:sz w:val="20"/>
              </w:rPr>
              <w:t>1</w:t>
            </w:r>
            <w:r w:rsidRPr="00D35F80">
              <w:rPr>
                <w:rFonts w:ascii="Calibri" w:hAnsi="Calibri" w:cs="Tahoma"/>
                <w:bCs/>
                <w:sz w:val="20"/>
              </w:rPr>
              <w:t xml:space="preserve">) and </w:t>
            </w:r>
            <w:r w:rsidR="00FD46A2">
              <w:rPr>
                <w:rFonts w:ascii="Calibri" w:hAnsi="Calibri" w:cs="Tahoma"/>
                <w:bCs/>
                <w:sz w:val="20"/>
              </w:rPr>
              <w:t>Wildlife</w:t>
            </w:r>
            <w:r w:rsidRPr="00D35F80">
              <w:rPr>
                <w:rFonts w:ascii="Calibri" w:hAnsi="Calibri" w:cs="Tahoma"/>
                <w:bCs/>
                <w:sz w:val="20"/>
              </w:rPr>
              <w:t xml:space="preserve"> (</w:t>
            </w:r>
            <w:r w:rsidR="00FD46A2">
              <w:rPr>
                <w:rFonts w:ascii="Calibri" w:hAnsi="Calibri" w:cs="Tahoma"/>
                <w:bCs/>
                <w:sz w:val="20"/>
              </w:rPr>
              <w:t xml:space="preserve">Alston </w:t>
            </w:r>
            <w:r w:rsidRPr="00D35F80">
              <w:rPr>
                <w:rFonts w:ascii="Calibri" w:hAnsi="Calibri" w:cs="Tahoma"/>
                <w:bCs/>
                <w:sz w:val="20"/>
              </w:rPr>
              <w:t>198</w:t>
            </w:r>
            <w:r w:rsidR="00007944">
              <w:rPr>
                <w:rFonts w:ascii="Calibri" w:hAnsi="Calibri" w:cs="Tahoma"/>
                <w:bCs/>
                <w:sz w:val="20"/>
              </w:rPr>
              <w:t>4</w:t>
            </w:r>
            <w:r w:rsidRPr="00D35F80">
              <w:rPr>
                <w:rFonts w:ascii="Calibri" w:hAnsi="Calibri" w:cs="Tahoma"/>
                <w:bCs/>
                <w:sz w:val="20"/>
              </w:rPr>
              <w:t>).</w:t>
            </w:r>
          </w:p>
          <w:p w14:paraId="238353C0" w14:textId="77777777" w:rsidR="002F2085" w:rsidRPr="002F2085" w:rsidRDefault="002F2085" w:rsidP="002F2085">
            <w:pPr>
              <w:pStyle w:val="ListParagraph"/>
              <w:numPr>
                <w:ilvl w:val="0"/>
                <w:numId w:val="16"/>
              </w:numPr>
              <w:rPr>
                <w:rFonts w:ascii="Calibri" w:hAnsi="Calibri" w:cs="Tahoma"/>
                <w:bCs/>
                <w:sz w:val="20"/>
              </w:rPr>
            </w:pPr>
            <w:r w:rsidRPr="00D35F80">
              <w:rPr>
                <w:rFonts w:ascii="Calibri" w:hAnsi="Calibri" w:cs="Tahoma"/>
                <w:bCs/>
                <w:sz w:val="20"/>
              </w:rPr>
              <w:t>Key features of these two works.</w:t>
            </w:r>
          </w:p>
          <w:p w14:paraId="5146732E" w14:textId="06F837EB" w:rsidR="002F2085" w:rsidRPr="00007944" w:rsidRDefault="002F2085" w:rsidP="00007944">
            <w:pPr>
              <w:ind w:left="141"/>
              <w:rPr>
                <w:rFonts w:ascii="Calibri" w:hAnsi="Calibri" w:cs="Tahoma"/>
                <w:bCs/>
                <w:sz w:val="20"/>
              </w:rPr>
            </w:pPr>
          </w:p>
        </w:tc>
      </w:tr>
      <w:tr w:rsidR="00415934" w:rsidRPr="0008264B" w14:paraId="7D66DF28" w14:textId="77777777" w:rsidTr="00D35F80">
        <w:tc>
          <w:tcPr>
            <w:tcW w:w="966" w:type="dxa"/>
            <w:tcBorders>
              <w:bottom w:val="single" w:sz="4" w:space="0" w:color="auto"/>
            </w:tcBorders>
            <w:shd w:val="clear" w:color="auto" w:fill="auto"/>
          </w:tcPr>
          <w:p w14:paraId="11DEAE13" w14:textId="77777777" w:rsidR="00415934" w:rsidRDefault="00415934">
            <w:pPr>
              <w:rPr>
                <w:rFonts w:ascii="Calibri" w:hAnsi="Calibri" w:cs="Tahoma"/>
                <w:b/>
                <w:bCs/>
                <w:sz w:val="20"/>
              </w:rPr>
            </w:pPr>
            <w:r>
              <w:rPr>
                <w:rFonts w:ascii="Calibri" w:hAnsi="Calibri" w:cs="Tahoma"/>
                <w:b/>
                <w:bCs/>
                <w:sz w:val="20"/>
              </w:rPr>
              <w:lastRenderedPageBreak/>
              <w:t>Spring Term 1</w:t>
            </w:r>
          </w:p>
          <w:p w14:paraId="4455AD14" w14:textId="77777777" w:rsidR="005437ED" w:rsidRDefault="005437ED">
            <w:pPr>
              <w:rPr>
                <w:rFonts w:asciiTheme="minorHAnsi" w:hAnsiTheme="minorHAnsi" w:cstheme="minorHAnsi"/>
                <w:b/>
                <w:sz w:val="20"/>
                <w:szCs w:val="20"/>
              </w:rPr>
            </w:pPr>
          </w:p>
          <w:p w14:paraId="7E8B7178" w14:textId="6D560A78" w:rsidR="005437ED" w:rsidRPr="005437ED" w:rsidRDefault="00C271E2">
            <w:pPr>
              <w:rPr>
                <w:rFonts w:asciiTheme="minorHAnsi" w:hAnsiTheme="minorHAnsi" w:cstheme="minorHAnsi"/>
                <w:b/>
                <w:bCs/>
                <w:sz w:val="20"/>
                <w:szCs w:val="20"/>
              </w:rPr>
            </w:pPr>
            <w:r>
              <w:rPr>
                <w:rFonts w:asciiTheme="minorHAnsi" w:hAnsiTheme="minorHAnsi" w:cstheme="minorHAnsi"/>
                <w:b/>
                <w:sz w:val="20"/>
                <w:szCs w:val="20"/>
              </w:rPr>
              <w:t>3</w:t>
            </w:r>
            <w:r w:rsidRPr="00C271E2">
              <w:rPr>
                <w:rFonts w:asciiTheme="minorHAnsi" w:hAnsiTheme="minorHAnsi" w:cstheme="minorHAnsi"/>
                <w:b/>
                <w:sz w:val="20"/>
                <w:szCs w:val="20"/>
                <w:vertAlign w:val="superscript"/>
              </w:rPr>
              <w:t>rd</w:t>
            </w:r>
            <w:r w:rsidR="005437ED" w:rsidRPr="005437ED">
              <w:rPr>
                <w:rFonts w:asciiTheme="minorHAnsi" w:hAnsiTheme="minorHAnsi" w:cstheme="minorHAnsi"/>
                <w:b/>
                <w:sz w:val="20"/>
                <w:szCs w:val="20"/>
              </w:rPr>
              <w:t xml:space="preserve"> Jan-1</w:t>
            </w:r>
            <w:r>
              <w:rPr>
                <w:rFonts w:asciiTheme="minorHAnsi" w:hAnsiTheme="minorHAnsi" w:cstheme="minorHAnsi"/>
                <w:b/>
                <w:sz w:val="20"/>
                <w:szCs w:val="20"/>
              </w:rPr>
              <w:t>0</w:t>
            </w:r>
            <w:r w:rsidR="005437ED" w:rsidRPr="005437ED">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Feb </w:t>
            </w:r>
            <w:r>
              <w:rPr>
                <w:rFonts w:asciiTheme="minorHAnsi" w:hAnsiTheme="minorHAnsi" w:cstheme="minorHAnsi"/>
                <w:b/>
                <w:sz w:val="20"/>
                <w:szCs w:val="20"/>
              </w:rPr>
              <w:t>6</w:t>
            </w:r>
            <w:r w:rsidR="005437ED" w:rsidRPr="005437ED">
              <w:rPr>
                <w:rFonts w:asciiTheme="minorHAnsi" w:hAnsiTheme="minorHAnsi" w:cstheme="minorHAnsi"/>
                <w:b/>
                <w:sz w:val="20"/>
                <w:szCs w:val="20"/>
              </w:rPr>
              <w:t xml:space="preserve"> </w:t>
            </w:r>
            <w:proofErr w:type="spellStart"/>
            <w:r w:rsidR="005437ED" w:rsidRPr="005437ED">
              <w:rPr>
                <w:rFonts w:asciiTheme="minorHAnsi" w:hAnsiTheme="minorHAnsi" w:cstheme="minorHAnsi"/>
                <w:b/>
                <w:sz w:val="20"/>
                <w:szCs w:val="20"/>
              </w:rPr>
              <w:t>wks</w:t>
            </w:r>
            <w:proofErr w:type="spellEnd"/>
          </w:p>
        </w:tc>
        <w:tc>
          <w:tcPr>
            <w:tcW w:w="5018" w:type="dxa"/>
            <w:tcBorders>
              <w:bottom w:val="single" w:sz="4" w:space="0" w:color="auto"/>
            </w:tcBorders>
            <w:shd w:val="clear" w:color="auto" w:fill="auto"/>
          </w:tcPr>
          <w:p w14:paraId="468D1310" w14:textId="3E43B174" w:rsidR="00415934" w:rsidRDefault="00415934" w:rsidP="00EA3853">
            <w:pPr>
              <w:rPr>
                <w:rFonts w:ascii="Calibri" w:hAnsi="Calibri" w:cs="Tahoma"/>
                <w:bCs/>
                <w:sz w:val="20"/>
              </w:rPr>
            </w:pPr>
          </w:p>
          <w:p w14:paraId="2D211A11" w14:textId="2A07C39D" w:rsidR="00D34640" w:rsidRPr="00D34640" w:rsidRDefault="00D34640" w:rsidP="00D34640">
            <w:pPr>
              <w:pStyle w:val="ListParagraph"/>
              <w:numPr>
                <w:ilvl w:val="0"/>
                <w:numId w:val="24"/>
              </w:numPr>
              <w:rPr>
                <w:rFonts w:ascii="Calibri" w:hAnsi="Calibri" w:cs="Tahoma"/>
                <w:bCs/>
                <w:sz w:val="20"/>
              </w:rPr>
            </w:pPr>
            <w:r w:rsidRPr="00D34640">
              <w:rPr>
                <w:rFonts w:ascii="Calibri" w:hAnsi="Calibri" w:cs="Tahoma"/>
                <w:bCs/>
                <w:sz w:val="20"/>
              </w:rPr>
              <w:t>Preparation of the solo performance linked to a specified practitioner e.g. Christopher Bruce</w:t>
            </w:r>
            <w:r w:rsidR="00963ADA">
              <w:rPr>
                <w:rFonts w:ascii="Calibri" w:hAnsi="Calibri" w:cs="Tahoma"/>
                <w:bCs/>
                <w:sz w:val="20"/>
              </w:rPr>
              <w:t>, Richard Alston or Robert North</w:t>
            </w:r>
            <w:r w:rsidRPr="00D34640">
              <w:rPr>
                <w:rFonts w:ascii="Calibri" w:hAnsi="Calibri" w:cs="Tahoma"/>
                <w:bCs/>
                <w:sz w:val="20"/>
              </w:rPr>
              <w:t>.</w:t>
            </w:r>
            <w:r w:rsidR="00963ADA">
              <w:rPr>
                <w:rFonts w:ascii="Calibri" w:hAnsi="Calibri" w:cs="Tahoma"/>
                <w:bCs/>
                <w:sz w:val="20"/>
              </w:rPr>
              <w:t xml:space="preserve"> Learn repertoire from the artist and develop movement material for solo. </w:t>
            </w:r>
          </w:p>
          <w:p w14:paraId="69F1BC10" w14:textId="3286F150" w:rsidR="00D34640" w:rsidRPr="00D34640" w:rsidRDefault="00D34640" w:rsidP="00D34640">
            <w:pPr>
              <w:pStyle w:val="ListParagraph"/>
              <w:numPr>
                <w:ilvl w:val="0"/>
                <w:numId w:val="24"/>
              </w:numPr>
              <w:rPr>
                <w:rFonts w:ascii="Calibri" w:hAnsi="Calibri" w:cs="Tahoma"/>
                <w:bCs/>
                <w:sz w:val="20"/>
              </w:rPr>
            </w:pPr>
            <w:r w:rsidRPr="00D34640">
              <w:rPr>
                <w:rFonts w:ascii="Calibri" w:hAnsi="Calibri" w:cs="Tahoma"/>
                <w:bCs/>
                <w:sz w:val="20"/>
              </w:rPr>
              <w:t>Preparation</w:t>
            </w:r>
            <w:r w:rsidR="00963ADA">
              <w:rPr>
                <w:rFonts w:ascii="Calibri" w:hAnsi="Calibri" w:cs="Tahoma"/>
                <w:bCs/>
                <w:sz w:val="20"/>
              </w:rPr>
              <w:t xml:space="preserve"> </w:t>
            </w:r>
            <w:r w:rsidRPr="00D34640">
              <w:rPr>
                <w:rFonts w:ascii="Calibri" w:hAnsi="Calibri" w:cs="Tahoma"/>
                <w:bCs/>
                <w:sz w:val="20"/>
              </w:rPr>
              <w:t>of the quartet.</w:t>
            </w:r>
            <w:r w:rsidR="00963ADA">
              <w:rPr>
                <w:rFonts w:ascii="Calibri" w:hAnsi="Calibri" w:cs="Tahoma"/>
                <w:bCs/>
                <w:sz w:val="20"/>
              </w:rPr>
              <w:t xml:space="preserve"> Develop movement phrases for quartet. Workshop with professional artist to develop movement ideas. </w:t>
            </w:r>
          </w:p>
          <w:p w14:paraId="79C8B35C" w14:textId="77777777" w:rsidR="00D34640" w:rsidRDefault="00D34640" w:rsidP="00D34640">
            <w:pPr>
              <w:pStyle w:val="ListParagraph"/>
              <w:numPr>
                <w:ilvl w:val="0"/>
                <w:numId w:val="24"/>
              </w:numPr>
              <w:rPr>
                <w:rFonts w:ascii="Calibri" w:hAnsi="Calibri" w:cs="Tahoma"/>
                <w:bCs/>
                <w:sz w:val="20"/>
              </w:rPr>
            </w:pPr>
            <w:r w:rsidRPr="00D34640">
              <w:rPr>
                <w:rFonts w:ascii="Calibri" w:hAnsi="Calibri" w:cs="Tahoma"/>
                <w:bCs/>
                <w:sz w:val="20"/>
              </w:rPr>
              <w:t>Appreciation of the skills needed specific to the solo performance and to the performance in a quartet.</w:t>
            </w:r>
          </w:p>
          <w:p w14:paraId="2395D2CD" w14:textId="77777777" w:rsidR="00D34640" w:rsidRPr="00D34640" w:rsidRDefault="00D34640" w:rsidP="00D34640">
            <w:pPr>
              <w:pStyle w:val="ListParagraph"/>
              <w:ind w:left="360"/>
              <w:rPr>
                <w:rFonts w:ascii="Calibri" w:hAnsi="Calibri" w:cs="Tahoma"/>
                <w:bCs/>
                <w:sz w:val="20"/>
              </w:rPr>
            </w:pPr>
          </w:p>
          <w:p w14:paraId="45C4B80C" w14:textId="77777777" w:rsidR="00415934" w:rsidRDefault="00415934" w:rsidP="00EA3853">
            <w:pPr>
              <w:rPr>
                <w:rFonts w:ascii="Calibri" w:hAnsi="Calibri" w:cs="Tahoma"/>
                <w:sz w:val="20"/>
                <w:szCs w:val="18"/>
              </w:rPr>
            </w:pPr>
            <w:r w:rsidRPr="00105549">
              <w:rPr>
                <w:rFonts w:ascii="Calibri" w:hAnsi="Calibri" w:cs="Tahoma"/>
                <w:sz w:val="20"/>
                <w:szCs w:val="18"/>
              </w:rPr>
              <w:t xml:space="preserve">Further exploration and development of physical skills, technical skills and performance skills </w:t>
            </w:r>
            <w:proofErr w:type="spellStart"/>
            <w:r w:rsidRPr="00105549">
              <w:rPr>
                <w:rFonts w:ascii="Calibri" w:hAnsi="Calibri" w:cs="Tahoma"/>
                <w:sz w:val="20"/>
                <w:szCs w:val="18"/>
              </w:rPr>
              <w:t>eg</w:t>
            </w:r>
            <w:proofErr w:type="spellEnd"/>
            <w:r w:rsidRPr="00105549">
              <w:rPr>
                <w:rFonts w:ascii="Calibri" w:hAnsi="Calibri" w:cs="Tahoma"/>
                <w:sz w:val="20"/>
                <w:szCs w:val="18"/>
              </w:rPr>
              <w:t xml:space="preserve">: </w:t>
            </w:r>
          </w:p>
          <w:p w14:paraId="26D57954" w14:textId="77777777" w:rsidR="00D34640" w:rsidRPr="00105549" w:rsidRDefault="00D34640" w:rsidP="00EA3853">
            <w:pPr>
              <w:rPr>
                <w:rFonts w:ascii="Calibri" w:hAnsi="Calibri" w:cs="Tahoma"/>
                <w:sz w:val="20"/>
                <w:szCs w:val="18"/>
              </w:rPr>
            </w:pPr>
            <w:r>
              <w:rPr>
                <w:rFonts w:ascii="Calibri" w:hAnsi="Calibri" w:cs="Tahoma"/>
                <w:sz w:val="20"/>
                <w:szCs w:val="18"/>
              </w:rPr>
              <w:t>For the quartet:</w:t>
            </w:r>
          </w:p>
          <w:p w14:paraId="669C649A" w14:textId="77777777" w:rsidR="00415934" w:rsidRPr="00105549" w:rsidRDefault="00415934" w:rsidP="00EA3853">
            <w:pPr>
              <w:numPr>
                <w:ilvl w:val="0"/>
                <w:numId w:val="12"/>
              </w:numPr>
              <w:rPr>
                <w:rFonts w:ascii="Calibri" w:hAnsi="Calibri" w:cs="Tahoma"/>
                <w:sz w:val="20"/>
                <w:szCs w:val="18"/>
              </w:rPr>
            </w:pPr>
            <w:r w:rsidRPr="00105549">
              <w:rPr>
                <w:rFonts w:ascii="Calibri" w:hAnsi="Calibri" w:cs="Tahoma"/>
                <w:sz w:val="20"/>
                <w:szCs w:val="18"/>
              </w:rPr>
              <w:t xml:space="preserve">Spatial Awareness </w:t>
            </w:r>
          </w:p>
          <w:p w14:paraId="18CC6707" w14:textId="77777777" w:rsidR="00415934" w:rsidRPr="00105549" w:rsidRDefault="00415934" w:rsidP="00EA3853">
            <w:pPr>
              <w:numPr>
                <w:ilvl w:val="0"/>
                <w:numId w:val="12"/>
              </w:numPr>
              <w:rPr>
                <w:rFonts w:ascii="Calibri" w:hAnsi="Calibri" w:cs="Tahoma"/>
                <w:sz w:val="20"/>
                <w:szCs w:val="18"/>
              </w:rPr>
            </w:pPr>
            <w:r w:rsidRPr="00105549">
              <w:rPr>
                <w:rFonts w:ascii="Calibri" w:hAnsi="Calibri" w:cs="Tahoma"/>
                <w:sz w:val="20"/>
                <w:szCs w:val="18"/>
              </w:rPr>
              <w:t xml:space="preserve">Focus/Projection </w:t>
            </w:r>
          </w:p>
          <w:p w14:paraId="74992D6A" w14:textId="77777777" w:rsidR="00415934" w:rsidRPr="00105549" w:rsidRDefault="00415934" w:rsidP="00EA3853">
            <w:pPr>
              <w:numPr>
                <w:ilvl w:val="0"/>
                <w:numId w:val="12"/>
              </w:numPr>
              <w:rPr>
                <w:rFonts w:ascii="Calibri" w:hAnsi="Calibri" w:cs="Tahoma"/>
                <w:sz w:val="20"/>
                <w:szCs w:val="18"/>
              </w:rPr>
            </w:pPr>
            <w:r w:rsidRPr="00105549">
              <w:rPr>
                <w:rFonts w:ascii="Calibri" w:hAnsi="Calibri" w:cs="Tahoma"/>
                <w:sz w:val="20"/>
                <w:szCs w:val="18"/>
              </w:rPr>
              <w:t xml:space="preserve">Relationships </w:t>
            </w:r>
          </w:p>
          <w:p w14:paraId="33702C5A" w14:textId="77777777" w:rsidR="00415934" w:rsidRPr="00105549" w:rsidRDefault="00415934" w:rsidP="00EA3853">
            <w:pPr>
              <w:numPr>
                <w:ilvl w:val="0"/>
                <w:numId w:val="12"/>
              </w:numPr>
              <w:rPr>
                <w:rFonts w:ascii="Calibri" w:hAnsi="Calibri" w:cs="Tahoma"/>
                <w:bCs/>
                <w:sz w:val="20"/>
              </w:rPr>
            </w:pPr>
            <w:r>
              <w:rPr>
                <w:rFonts w:ascii="Calibri" w:hAnsi="Calibri" w:cs="Tahoma"/>
                <w:bCs/>
                <w:sz w:val="20"/>
              </w:rPr>
              <w:t xml:space="preserve">Characterisation </w:t>
            </w:r>
          </w:p>
          <w:p w14:paraId="71624173" w14:textId="77777777" w:rsidR="00415934" w:rsidRPr="00105549" w:rsidRDefault="00415934" w:rsidP="00EA3853">
            <w:pPr>
              <w:numPr>
                <w:ilvl w:val="0"/>
                <w:numId w:val="12"/>
              </w:numPr>
              <w:rPr>
                <w:rFonts w:ascii="Calibri" w:hAnsi="Calibri" w:cs="Tahoma"/>
                <w:bCs/>
                <w:sz w:val="20"/>
              </w:rPr>
            </w:pPr>
            <w:r w:rsidRPr="00105549">
              <w:rPr>
                <w:rFonts w:ascii="Calibri" w:hAnsi="Calibri" w:cs="Tahoma"/>
                <w:bCs/>
                <w:sz w:val="20"/>
              </w:rPr>
              <w:t>Sensitivity in lifting others</w:t>
            </w:r>
          </w:p>
          <w:p w14:paraId="6175C0ED" w14:textId="77777777" w:rsidR="00415934" w:rsidRPr="00105549" w:rsidRDefault="00415934" w:rsidP="00EA3853">
            <w:pPr>
              <w:numPr>
                <w:ilvl w:val="0"/>
                <w:numId w:val="12"/>
              </w:numPr>
              <w:rPr>
                <w:rFonts w:ascii="Calibri" w:hAnsi="Calibri" w:cs="Tahoma"/>
                <w:bCs/>
                <w:sz w:val="20"/>
              </w:rPr>
            </w:pPr>
            <w:r w:rsidRPr="00105549">
              <w:rPr>
                <w:rFonts w:ascii="Calibri" w:hAnsi="Calibri" w:cs="Tahoma"/>
                <w:bCs/>
                <w:sz w:val="20"/>
              </w:rPr>
              <w:t>Timing with each other/music</w:t>
            </w:r>
          </w:p>
          <w:p w14:paraId="7D773084" w14:textId="77777777" w:rsidR="00415934" w:rsidRPr="00273D76" w:rsidRDefault="00415934" w:rsidP="00273D76">
            <w:pPr>
              <w:numPr>
                <w:ilvl w:val="0"/>
                <w:numId w:val="12"/>
              </w:numPr>
              <w:rPr>
                <w:rFonts w:ascii="Calibri" w:hAnsi="Calibri" w:cs="Tahoma"/>
                <w:bCs/>
                <w:sz w:val="20"/>
              </w:rPr>
            </w:pPr>
            <w:r w:rsidRPr="00105549">
              <w:rPr>
                <w:rFonts w:ascii="Calibri" w:hAnsi="Calibri" w:cs="Tahoma"/>
                <w:bCs/>
                <w:sz w:val="20"/>
              </w:rPr>
              <w:t xml:space="preserve">Differences within </w:t>
            </w:r>
            <w:r w:rsidR="00D34640">
              <w:rPr>
                <w:rFonts w:ascii="Calibri" w:hAnsi="Calibri" w:cs="Tahoma"/>
                <w:bCs/>
                <w:sz w:val="20"/>
              </w:rPr>
              <w:t>solo/group</w:t>
            </w:r>
            <w:r w:rsidRPr="00105549">
              <w:rPr>
                <w:rFonts w:ascii="Calibri" w:hAnsi="Calibri" w:cs="Tahoma"/>
                <w:bCs/>
                <w:sz w:val="20"/>
              </w:rPr>
              <w:t xml:space="preserve"> performance skills</w:t>
            </w:r>
          </w:p>
          <w:p w14:paraId="608D31C9" w14:textId="77777777" w:rsidR="00415934" w:rsidRPr="00105549" w:rsidRDefault="00415934" w:rsidP="00EA3853">
            <w:pPr>
              <w:ind w:left="720"/>
              <w:rPr>
                <w:rFonts w:ascii="Calibri" w:hAnsi="Calibri" w:cs="Tahoma"/>
                <w:sz w:val="20"/>
                <w:szCs w:val="18"/>
              </w:rPr>
            </w:pPr>
          </w:p>
          <w:p w14:paraId="23BBD359" w14:textId="77777777" w:rsidR="00415934" w:rsidRPr="0008264B" w:rsidRDefault="00415934" w:rsidP="00EA3853">
            <w:pPr>
              <w:numPr>
                <w:ilvl w:val="0"/>
                <w:numId w:val="13"/>
              </w:numPr>
              <w:rPr>
                <w:rFonts w:ascii="Calibri" w:hAnsi="Calibri" w:cs="Tahoma"/>
                <w:bCs/>
                <w:sz w:val="20"/>
              </w:rPr>
            </w:pPr>
            <w:r w:rsidRPr="0008264B">
              <w:rPr>
                <w:rFonts w:ascii="Calibri" w:hAnsi="Calibri" w:cs="Tahoma"/>
                <w:bCs/>
                <w:sz w:val="20"/>
              </w:rPr>
              <w:t>Make use of self and peer assessment</w:t>
            </w:r>
          </w:p>
          <w:p w14:paraId="77A7C350" w14:textId="26B27678" w:rsidR="00415934" w:rsidRDefault="00415934" w:rsidP="00EA3853">
            <w:pPr>
              <w:numPr>
                <w:ilvl w:val="0"/>
                <w:numId w:val="13"/>
              </w:numPr>
              <w:rPr>
                <w:rFonts w:ascii="Calibri" w:hAnsi="Calibri" w:cs="Tahoma"/>
                <w:bCs/>
                <w:sz w:val="20"/>
              </w:rPr>
            </w:pPr>
            <w:r w:rsidRPr="0008264B">
              <w:rPr>
                <w:rFonts w:ascii="Calibri" w:hAnsi="Calibri" w:cs="Tahoma"/>
                <w:bCs/>
                <w:sz w:val="20"/>
              </w:rPr>
              <w:lastRenderedPageBreak/>
              <w:t xml:space="preserve">Use of </w:t>
            </w:r>
            <w:r w:rsidR="00963ADA">
              <w:rPr>
                <w:rFonts w:ascii="Calibri" w:hAnsi="Calibri" w:cs="Tahoma"/>
                <w:bCs/>
                <w:sz w:val="20"/>
              </w:rPr>
              <w:t>filming</w:t>
            </w:r>
            <w:r w:rsidRPr="0008264B">
              <w:rPr>
                <w:rFonts w:ascii="Calibri" w:hAnsi="Calibri" w:cs="Tahoma"/>
                <w:bCs/>
                <w:sz w:val="20"/>
              </w:rPr>
              <w:t>, record progress, watch back.</w:t>
            </w:r>
          </w:p>
          <w:p w14:paraId="79FCC6ED" w14:textId="77777777" w:rsidR="00415934" w:rsidRDefault="00415934" w:rsidP="00EA3853">
            <w:pPr>
              <w:numPr>
                <w:ilvl w:val="0"/>
                <w:numId w:val="13"/>
              </w:numPr>
              <w:rPr>
                <w:rFonts w:ascii="Calibri" w:hAnsi="Calibri" w:cs="Tahoma"/>
                <w:bCs/>
                <w:sz w:val="20"/>
              </w:rPr>
            </w:pPr>
            <w:r>
              <w:rPr>
                <w:rFonts w:ascii="Calibri" w:hAnsi="Calibri" w:cs="Tahoma"/>
                <w:bCs/>
                <w:sz w:val="20"/>
              </w:rPr>
              <w:t>Watch examples from last year WWW, EBI?</w:t>
            </w:r>
          </w:p>
          <w:p w14:paraId="71685D78" w14:textId="77777777" w:rsidR="00415934" w:rsidRPr="0008264B" w:rsidRDefault="00415934" w:rsidP="00EA3853">
            <w:pPr>
              <w:numPr>
                <w:ilvl w:val="0"/>
                <w:numId w:val="13"/>
              </w:numPr>
              <w:rPr>
                <w:rFonts w:ascii="Calibri" w:hAnsi="Calibri" w:cs="Tahoma"/>
                <w:bCs/>
                <w:sz w:val="20"/>
              </w:rPr>
            </w:pPr>
            <w:r>
              <w:rPr>
                <w:rFonts w:ascii="Calibri" w:hAnsi="Calibri" w:cs="Tahoma"/>
                <w:bCs/>
                <w:sz w:val="20"/>
              </w:rPr>
              <w:t xml:space="preserve">Show students example of top band performances. </w:t>
            </w:r>
          </w:p>
          <w:p w14:paraId="4BD6A9AC" w14:textId="77777777" w:rsidR="00415934" w:rsidRPr="0008264B" w:rsidRDefault="00415934" w:rsidP="00EA3853">
            <w:pPr>
              <w:numPr>
                <w:ilvl w:val="0"/>
                <w:numId w:val="13"/>
              </w:numPr>
              <w:rPr>
                <w:rFonts w:ascii="Calibri" w:hAnsi="Calibri" w:cs="Tahoma"/>
                <w:bCs/>
                <w:sz w:val="20"/>
              </w:rPr>
            </w:pPr>
            <w:r w:rsidRPr="0008264B">
              <w:rPr>
                <w:rFonts w:ascii="Calibri" w:hAnsi="Calibri" w:cs="Tahoma"/>
                <w:bCs/>
                <w:sz w:val="20"/>
              </w:rPr>
              <w:t>Make students aware of grading criteria for performance and use it to assess each other, give feedback – how do we access the top bands?</w:t>
            </w:r>
          </w:p>
          <w:p w14:paraId="44AD6B7D" w14:textId="1CA1BC08" w:rsidR="00415934" w:rsidRPr="00963ADA" w:rsidRDefault="00415934" w:rsidP="00EC7AF6">
            <w:pPr>
              <w:numPr>
                <w:ilvl w:val="0"/>
                <w:numId w:val="13"/>
              </w:numPr>
              <w:rPr>
                <w:rFonts w:ascii="Calibri" w:hAnsi="Calibri" w:cs="Tahoma"/>
                <w:bCs/>
                <w:sz w:val="20"/>
              </w:rPr>
            </w:pPr>
            <w:r w:rsidRPr="0008264B">
              <w:rPr>
                <w:rFonts w:ascii="Calibri" w:hAnsi="Calibri" w:cs="Tahoma"/>
                <w:bCs/>
                <w:sz w:val="20"/>
              </w:rPr>
              <w:t>Choose a different focus for each rehearsal</w:t>
            </w:r>
            <w:r w:rsidR="00D34640">
              <w:rPr>
                <w:rFonts w:ascii="Calibri" w:hAnsi="Calibri" w:cs="Tahoma"/>
                <w:bCs/>
                <w:sz w:val="20"/>
              </w:rPr>
              <w:t xml:space="preserve"> dependent on students’ progress</w:t>
            </w:r>
            <w:r w:rsidRPr="0008264B">
              <w:rPr>
                <w:rFonts w:ascii="Calibri" w:hAnsi="Calibri" w:cs="Tahoma"/>
                <w:bCs/>
                <w:sz w:val="20"/>
              </w:rPr>
              <w:t>.</w:t>
            </w:r>
          </w:p>
          <w:p w14:paraId="5164D07F" w14:textId="25DDAFC9" w:rsidR="005437ED" w:rsidRPr="00EA3853" w:rsidRDefault="005437ED" w:rsidP="00EC7AF6">
            <w:pPr>
              <w:rPr>
                <w:rFonts w:ascii="Calibri" w:hAnsi="Calibri" w:cs="Tahoma"/>
                <w:sz w:val="20"/>
                <w:szCs w:val="18"/>
              </w:rPr>
            </w:pPr>
          </w:p>
        </w:tc>
        <w:tc>
          <w:tcPr>
            <w:tcW w:w="5018" w:type="dxa"/>
            <w:tcBorders>
              <w:bottom w:val="single" w:sz="4" w:space="0" w:color="auto"/>
            </w:tcBorders>
            <w:shd w:val="clear" w:color="auto" w:fill="auto"/>
          </w:tcPr>
          <w:p w14:paraId="0064311B" w14:textId="6B1E5C55" w:rsidR="00415934" w:rsidRPr="00963ADA" w:rsidRDefault="00D34640" w:rsidP="00963ADA">
            <w:pPr>
              <w:pStyle w:val="ListParagraph"/>
              <w:numPr>
                <w:ilvl w:val="0"/>
                <w:numId w:val="23"/>
              </w:numPr>
              <w:rPr>
                <w:rFonts w:ascii="Calibri" w:hAnsi="Calibri" w:cs="Tahoma"/>
                <w:bCs/>
                <w:sz w:val="20"/>
              </w:rPr>
            </w:pPr>
            <w:r>
              <w:rPr>
                <w:rFonts w:ascii="Calibri" w:hAnsi="Calibri" w:cs="Tahoma"/>
                <w:bCs/>
                <w:sz w:val="20"/>
              </w:rPr>
              <w:lastRenderedPageBreak/>
              <w:t xml:space="preserve">Continue </w:t>
            </w:r>
            <w:r w:rsidR="00963ADA">
              <w:rPr>
                <w:rFonts w:ascii="Calibri" w:hAnsi="Calibri" w:cs="Tahoma"/>
                <w:bCs/>
                <w:sz w:val="20"/>
              </w:rPr>
              <w:t xml:space="preserve">using the Solo and quartet as a creative tool to explore choreographic processes. </w:t>
            </w:r>
          </w:p>
          <w:p w14:paraId="1EBC8B2A" w14:textId="77777777" w:rsidR="00415934" w:rsidRDefault="00415934" w:rsidP="00C36BA2">
            <w:pPr>
              <w:rPr>
                <w:rFonts w:ascii="Calibri" w:hAnsi="Calibri" w:cs="Tahoma"/>
                <w:bCs/>
                <w:sz w:val="20"/>
              </w:rPr>
            </w:pPr>
          </w:p>
          <w:p w14:paraId="4AFC2274" w14:textId="77777777" w:rsidR="00415934" w:rsidRPr="0008264B" w:rsidRDefault="00415934" w:rsidP="00BF40DF">
            <w:pPr>
              <w:rPr>
                <w:rFonts w:ascii="Calibri" w:hAnsi="Calibri" w:cs="Tahoma"/>
                <w:bCs/>
                <w:sz w:val="20"/>
              </w:rPr>
            </w:pPr>
          </w:p>
        </w:tc>
        <w:tc>
          <w:tcPr>
            <w:tcW w:w="5018" w:type="dxa"/>
            <w:tcBorders>
              <w:bottom w:val="single" w:sz="4" w:space="0" w:color="auto"/>
            </w:tcBorders>
            <w:shd w:val="clear" w:color="auto" w:fill="auto"/>
          </w:tcPr>
          <w:p w14:paraId="1E14B4B5" w14:textId="2DC30527" w:rsidR="002F2085" w:rsidRDefault="00A96142" w:rsidP="00D838C0">
            <w:pPr>
              <w:pStyle w:val="ListParagraph"/>
              <w:numPr>
                <w:ilvl w:val="0"/>
                <w:numId w:val="17"/>
              </w:numPr>
              <w:rPr>
                <w:rFonts w:ascii="Calibri" w:hAnsi="Calibri" w:cs="Tahoma"/>
                <w:bCs/>
                <w:sz w:val="20"/>
              </w:rPr>
            </w:pPr>
            <w:r>
              <w:rPr>
                <w:rFonts w:ascii="Calibri" w:hAnsi="Calibri" w:cs="Tahoma"/>
                <w:bCs/>
                <w:sz w:val="20"/>
              </w:rPr>
              <w:t>Recap Rooster and focus on Aural setting for each section.</w:t>
            </w:r>
          </w:p>
          <w:p w14:paraId="197CB0A3" w14:textId="1224DF2D" w:rsidR="002F2085" w:rsidRDefault="002F2085" w:rsidP="00D838C0">
            <w:pPr>
              <w:pStyle w:val="ListParagraph"/>
              <w:numPr>
                <w:ilvl w:val="0"/>
                <w:numId w:val="17"/>
              </w:numPr>
              <w:rPr>
                <w:rFonts w:ascii="Calibri" w:hAnsi="Calibri" w:cs="Tahoma"/>
                <w:bCs/>
                <w:sz w:val="20"/>
              </w:rPr>
            </w:pPr>
            <w:r w:rsidRPr="00B756CE">
              <w:rPr>
                <w:rFonts w:ascii="Calibri" w:hAnsi="Calibri" w:cs="Tahoma"/>
                <w:bCs/>
                <w:sz w:val="20"/>
              </w:rPr>
              <w:t xml:space="preserve">Appreciation of the relationship between Rooster and other works by Christopher Bruce </w:t>
            </w:r>
            <w:proofErr w:type="gramStart"/>
            <w:r w:rsidRPr="00B756CE">
              <w:rPr>
                <w:rFonts w:ascii="Calibri" w:hAnsi="Calibri" w:cs="Tahoma"/>
                <w:bCs/>
                <w:sz w:val="20"/>
              </w:rPr>
              <w:t>e.g.</w:t>
            </w:r>
            <w:proofErr w:type="gramEnd"/>
            <w:r w:rsidRPr="00B756CE">
              <w:rPr>
                <w:rFonts w:ascii="Calibri" w:hAnsi="Calibri" w:cs="Tahoma"/>
                <w:bCs/>
                <w:sz w:val="20"/>
              </w:rPr>
              <w:t xml:space="preserve"> Sergeant Early’s Dream (Bruce, 1984) and Swansong (Bruce, 1987).</w:t>
            </w:r>
          </w:p>
          <w:p w14:paraId="6E3F6C26" w14:textId="69904C02" w:rsidR="002F2085" w:rsidRDefault="002F2085" w:rsidP="00A96142">
            <w:pPr>
              <w:ind w:left="141"/>
              <w:rPr>
                <w:rFonts w:ascii="Calibri" w:hAnsi="Calibri" w:cs="Tahoma"/>
                <w:bCs/>
                <w:sz w:val="20"/>
              </w:rPr>
            </w:pPr>
          </w:p>
          <w:p w14:paraId="03660F55" w14:textId="4683EA01" w:rsidR="00415934" w:rsidRPr="003850EA" w:rsidRDefault="00415934" w:rsidP="003850EA">
            <w:pPr>
              <w:rPr>
                <w:rFonts w:ascii="Calibri" w:hAnsi="Calibri" w:cs="Tahoma"/>
                <w:bCs/>
                <w:color w:val="FF0000"/>
                <w:sz w:val="20"/>
              </w:rPr>
            </w:pPr>
          </w:p>
        </w:tc>
      </w:tr>
      <w:tr w:rsidR="00415934" w:rsidRPr="0008264B" w14:paraId="5158F81D" w14:textId="77777777" w:rsidTr="00D35F80">
        <w:tc>
          <w:tcPr>
            <w:tcW w:w="966" w:type="dxa"/>
            <w:shd w:val="clear" w:color="auto" w:fill="auto"/>
          </w:tcPr>
          <w:p w14:paraId="70AA17D7" w14:textId="77777777" w:rsidR="00415934" w:rsidRDefault="00415934">
            <w:pPr>
              <w:rPr>
                <w:rFonts w:ascii="Calibri" w:hAnsi="Calibri" w:cs="Tahoma"/>
                <w:b/>
                <w:bCs/>
                <w:sz w:val="20"/>
              </w:rPr>
            </w:pPr>
            <w:r>
              <w:rPr>
                <w:rFonts w:ascii="Calibri" w:hAnsi="Calibri" w:cs="Tahoma"/>
                <w:b/>
                <w:bCs/>
                <w:sz w:val="20"/>
              </w:rPr>
              <w:t>Spring Term 2</w:t>
            </w:r>
          </w:p>
          <w:p w14:paraId="5F5D91E6" w14:textId="77777777" w:rsidR="005437ED" w:rsidRDefault="005437ED">
            <w:pPr>
              <w:rPr>
                <w:rFonts w:ascii="Calibri" w:hAnsi="Calibri" w:cs="Tahoma"/>
                <w:b/>
                <w:bCs/>
                <w:sz w:val="20"/>
              </w:rPr>
            </w:pPr>
          </w:p>
          <w:p w14:paraId="6E8BF2F8" w14:textId="6308CCB4" w:rsidR="005437ED" w:rsidRPr="005437ED" w:rsidRDefault="00C271E2">
            <w:pPr>
              <w:rPr>
                <w:rFonts w:asciiTheme="minorHAnsi" w:hAnsiTheme="minorHAnsi" w:cstheme="minorHAnsi"/>
                <w:b/>
                <w:bCs/>
                <w:sz w:val="20"/>
                <w:szCs w:val="20"/>
              </w:rPr>
            </w:pPr>
            <w:r>
              <w:rPr>
                <w:rFonts w:asciiTheme="minorHAnsi" w:hAnsiTheme="minorHAnsi" w:cstheme="minorHAnsi"/>
                <w:b/>
                <w:sz w:val="20"/>
                <w:szCs w:val="20"/>
              </w:rPr>
              <w:t>20</w:t>
            </w:r>
            <w:r w:rsidRPr="00C271E2">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Feb-</w:t>
            </w:r>
            <w:r>
              <w:rPr>
                <w:rFonts w:asciiTheme="minorHAnsi" w:hAnsiTheme="minorHAnsi" w:cstheme="minorHAnsi"/>
                <w:b/>
                <w:sz w:val="20"/>
                <w:szCs w:val="20"/>
              </w:rPr>
              <w:t>31</w:t>
            </w:r>
            <w:r w:rsidRPr="00C271E2">
              <w:rPr>
                <w:rFonts w:asciiTheme="minorHAnsi" w:hAnsiTheme="minorHAnsi" w:cstheme="minorHAnsi"/>
                <w:b/>
                <w:sz w:val="20"/>
                <w:szCs w:val="20"/>
                <w:vertAlign w:val="superscript"/>
              </w:rPr>
              <w:t>st</w:t>
            </w:r>
            <w:r>
              <w:rPr>
                <w:rFonts w:asciiTheme="minorHAnsi" w:hAnsiTheme="minorHAnsi" w:cstheme="minorHAnsi"/>
                <w:b/>
                <w:sz w:val="20"/>
                <w:szCs w:val="20"/>
              </w:rPr>
              <w:t xml:space="preserve"> Mar</w:t>
            </w:r>
            <w:r w:rsidR="005437ED" w:rsidRPr="005437ED">
              <w:rPr>
                <w:rFonts w:asciiTheme="minorHAnsi" w:hAnsiTheme="minorHAnsi" w:cstheme="minorHAnsi"/>
                <w:b/>
                <w:sz w:val="20"/>
                <w:szCs w:val="20"/>
              </w:rPr>
              <w:t xml:space="preserve"> </w:t>
            </w:r>
            <w:r>
              <w:rPr>
                <w:rFonts w:asciiTheme="minorHAnsi" w:hAnsiTheme="minorHAnsi" w:cstheme="minorHAnsi"/>
                <w:b/>
                <w:sz w:val="20"/>
                <w:szCs w:val="20"/>
              </w:rPr>
              <w:t>6</w:t>
            </w:r>
            <w:r w:rsidR="005437ED" w:rsidRPr="005437ED">
              <w:rPr>
                <w:rFonts w:asciiTheme="minorHAnsi" w:hAnsiTheme="minorHAnsi" w:cstheme="minorHAnsi"/>
                <w:b/>
                <w:sz w:val="20"/>
                <w:szCs w:val="20"/>
              </w:rPr>
              <w:t xml:space="preserve"> </w:t>
            </w:r>
            <w:proofErr w:type="spellStart"/>
            <w:r w:rsidR="005437ED" w:rsidRPr="005437ED">
              <w:rPr>
                <w:rFonts w:asciiTheme="minorHAnsi" w:hAnsiTheme="minorHAnsi" w:cstheme="minorHAnsi"/>
                <w:b/>
                <w:sz w:val="20"/>
                <w:szCs w:val="20"/>
              </w:rPr>
              <w:t>wks</w:t>
            </w:r>
            <w:proofErr w:type="spellEnd"/>
          </w:p>
        </w:tc>
        <w:tc>
          <w:tcPr>
            <w:tcW w:w="5018" w:type="dxa"/>
            <w:shd w:val="clear" w:color="auto" w:fill="auto"/>
          </w:tcPr>
          <w:p w14:paraId="2F718130" w14:textId="77777777" w:rsidR="00415934" w:rsidRDefault="003850EA" w:rsidP="003850EA">
            <w:pPr>
              <w:pStyle w:val="ListParagraph"/>
              <w:numPr>
                <w:ilvl w:val="0"/>
                <w:numId w:val="17"/>
              </w:numPr>
              <w:rPr>
                <w:rFonts w:ascii="Calibri" w:hAnsi="Calibri" w:cs="Tahoma"/>
                <w:bCs/>
                <w:sz w:val="20"/>
              </w:rPr>
            </w:pPr>
            <w:r>
              <w:rPr>
                <w:rFonts w:ascii="Calibri" w:hAnsi="Calibri" w:cs="Tahoma"/>
                <w:bCs/>
                <w:sz w:val="20"/>
              </w:rPr>
              <w:t xml:space="preserve">Continue to develop the solo performance piece based on a practitioner. Aim to have roughly completed the solo by Easter with a mock assessment after Easter. </w:t>
            </w:r>
          </w:p>
          <w:p w14:paraId="3569D1AF" w14:textId="5D745DC7" w:rsidR="003850EA" w:rsidRDefault="003850EA" w:rsidP="003850EA">
            <w:pPr>
              <w:pStyle w:val="ListParagraph"/>
              <w:numPr>
                <w:ilvl w:val="0"/>
                <w:numId w:val="17"/>
              </w:numPr>
              <w:rPr>
                <w:rFonts w:ascii="Calibri" w:hAnsi="Calibri" w:cs="Tahoma"/>
                <w:bCs/>
                <w:sz w:val="20"/>
              </w:rPr>
            </w:pPr>
            <w:r>
              <w:rPr>
                <w:rFonts w:ascii="Calibri" w:hAnsi="Calibri" w:cs="Tahoma"/>
                <w:bCs/>
                <w:sz w:val="20"/>
              </w:rPr>
              <w:t xml:space="preserve">Continue to develop the Quartet performance piece. Invite professional artist in to work with the group for a second time to develop the piece further. </w:t>
            </w:r>
          </w:p>
          <w:p w14:paraId="543E9679" w14:textId="366E9442" w:rsidR="003850EA" w:rsidRDefault="003850EA" w:rsidP="003850EA">
            <w:pPr>
              <w:pStyle w:val="ListParagraph"/>
              <w:numPr>
                <w:ilvl w:val="0"/>
                <w:numId w:val="17"/>
              </w:numPr>
              <w:rPr>
                <w:rFonts w:ascii="Calibri" w:hAnsi="Calibri" w:cs="Tahoma"/>
                <w:bCs/>
                <w:sz w:val="20"/>
              </w:rPr>
            </w:pPr>
            <w:r w:rsidRPr="00105549">
              <w:rPr>
                <w:rFonts w:ascii="Calibri" w:hAnsi="Calibri" w:cs="Tahoma"/>
                <w:sz w:val="20"/>
                <w:szCs w:val="18"/>
              </w:rPr>
              <w:t xml:space="preserve">Further exploration and development of physical skills, technical </w:t>
            </w:r>
            <w:proofErr w:type="gramStart"/>
            <w:r w:rsidRPr="00105549">
              <w:rPr>
                <w:rFonts w:ascii="Calibri" w:hAnsi="Calibri" w:cs="Tahoma"/>
                <w:sz w:val="20"/>
                <w:szCs w:val="18"/>
              </w:rPr>
              <w:t>skills</w:t>
            </w:r>
            <w:proofErr w:type="gramEnd"/>
            <w:r w:rsidRPr="00105549">
              <w:rPr>
                <w:rFonts w:ascii="Calibri" w:hAnsi="Calibri" w:cs="Tahoma"/>
                <w:sz w:val="20"/>
                <w:szCs w:val="18"/>
              </w:rPr>
              <w:t xml:space="preserve"> and performance skills</w:t>
            </w:r>
            <w:r>
              <w:rPr>
                <w:rFonts w:ascii="Calibri" w:hAnsi="Calibri" w:cs="Tahoma"/>
                <w:sz w:val="20"/>
                <w:szCs w:val="18"/>
              </w:rPr>
              <w:t xml:space="preserve"> through rehearsal of both pieces. </w:t>
            </w:r>
          </w:p>
          <w:p w14:paraId="034CB865" w14:textId="5DEE42DE" w:rsidR="003850EA" w:rsidRPr="003850EA" w:rsidRDefault="003850EA" w:rsidP="003850EA">
            <w:pPr>
              <w:ind w:left="141"/>
              <w:rPr>
                <w:rFonts w:ascii="Calibri" w:hAnsi="Calibri" w:cs="Tahoma"/>
                <w:bCs/>
                <w:sz w:val="20"/>
              </w:rPr>
            </w:pPr>
          </w:p>
        </w:tc>
        <w:tc>
          <w:tcPr>
            <w:tcW w:w="5018" w:type="dxa"/>
            <w:shd w:val="clear" w:color="auto" w:fill="auto"/>
          </w:tcPr>
          <w:p w14:paraId="730368BB" w14:textId="49CDD66A" w:rsidR="003850EA" w:rsidRDefault="003850EA" w:rsidP="003850EA">
            <w:pPr>
              <w:pStyle w:val="ListParagraph"/>
              <w:numPr>
                <w:ilvl w:val="0"/>
                <w:numId w:val="23"/>
              </w:numPr>
              <w:rPr>
                <w:rFonts w:ascii="Calibri" w:hAnsi="Calibri" w:cs="Tahoma"/>
                <w:bCs/>
                <w:sz w:val="20"/>
              </w:rPr>
            </w:pPr>
            <w:r>
              <w:rPr>
                <w:rFonts w:ascii="Calibri" w:hAnsi="Calibri" w:cs="Tahoma"/>
                <w:bCs/>
                <w:sz w:val="20"/>
              </w:rPr>
              <w:t xml:space="preserve">Continue using the Solo and quartet as a creative tool to explore choreographic processes. </w:t>
            </w:r>
          </w:p>
          <w:p w14:paraId="78A77ED7" w14:textId="0E9C063B" w:rsidR="00587764" w:rsidRPr="00963ADA" w:rsidRDefault="00587764" w:rsidP="003850EA">
            <w:pPr>
              <w:pStyle w:val="ListParagraph"/>
              <w:numPr>
                <w:ilvl w:val="0"/>
                <w:numId w:val="23"/>
              </w:numPr>
              <w:rPr>
                <w:rFonts w:ascii="Calibri" w:hAnsi="Calibri" w:cs="Tahoma"/>
                <w:bCs/>
                <w:sz w:val="20"/>
              </w:rPr>
            </w:pPr>
            <w:r>
              <w:rPr>
                <w:rFonts w:ascii="Calibri" w:hAnsi="Calibri" w:cs="Tahoma"/>
                <w:bCs/>
                <w:sz w:val="20"/>
              </w:rPr>
              <w:t xml:space="preserve">Look at contact work and different relationships. </w:t>
            </w:r>
          </w:p>
          <w:p w14:paraId="092A812A" w14:textId="77777777" w:rsidR="00415934" w:rsidRPr="0008264B" w:rsidRDefault="00415934" w:rsidP="003850EA">
            <w:pPr>
              <w:rPr>
                <w:rFonts w:ascii="Calibri" w:hAnsi="Calibri" w:cs="Tahoma"/>
                <w:bCs/>
                <w:sz w:val="20"/>
              </w:rPr>
            </w:pPr>
          </w:p>
        </w:tc>
        <w:tc>
          <w:tcPr>
            <w:tcW w:w="5018" w:type="dxa"/>
            <w:shd w:val="clear" w:color="auto" w:fill="auto"/>
          </w:tcPr>
          <w:p w14:paraId="31E19CB7" w14:textId="77777777" w:rsidR="003850EA" w:rsidRPr="00D838C0" w:rsidRDefault="003850EA" w:rsidP="003850EA">
            <w:pPr>
              <w:pStyle w:val="ListParagraph"/>
              <w:numPr>
                <w:ilvl w:val="0"/>
                <w:numId w:val="17"/>
              </w:numPr>
              <w:rPr>
                <w:rFonts w:ascii="Calibri" w:hAnsi="Calibri" w:cs="Tahoma"/>
                <w:bCs/>
                <w:sz w:val="20"/>
              </w:rPr>
            </w:pPr>
            <w:r w:rsidRPr="00D838C0">
              <w:rPr>
                <w:rFonts w:ascii="Calibri" w:hAnsi="Calibri" w:cs="Tahoma"/>
                <w:bCs/>
                <w:sz w:val="20"/>
              </w:rPr>
              <w:t xml:space="preserve">Introduction to the choreographer of the optional set work Sidi Larbi </w:t>
            </w:r>
            <w:proofErr w:type="spellStart"/>
            <w:r w:rsidRPr="00D838C0">
              <w:rPr>
                <w:rFonts w:ascii="Calibri" w:hAnsi="Calibri" w:cs="Tahoma"/>
                <w:bCs/>
                <w:sz w:val="20"/>
              </w:rPr>
              <w:t>Cherkaoui</w:t>
            </w:r>
            <w:proofErr w:type="spellEnd"/>
            <w:r w:rsidRPr="00D838C0">
              <w:rPr>
                <w:rFonts w:ascii="Calibri" w:hAnsi="Calibri" w:cs="Tahoma"/>
                <w:bCs/>
                <w:sz w:val="20"/>
              </w:rPr>
              <w:t>: background and influences.</w:t>
            </w:r>
          </w:p>
          <w:p w14:paraId="3745E788" w14:textId="77777777" w:rsidR="003850EA" w:rsidRPr="00D838C0" w:rsidRDefault="003850EA" w:rsidP="003850EA">
            <w:pPr>
              <w:pStyle w:val="ListParagraph"/>
              <w:numPr>
                <w:ilvl w:val="0"/>
                <w:numId w:val="17"/>
              </w:numPr>
              <w:rPr>
                <w:rFonts w:ascii="Calibri" w:hAnsi="Calibri" w:cs="Tahoma"/>
                <w:bCs/>
                <w:sz w:val="20"/>
              </w:rPr>
            </w:pPr>
            <w:r w:rsidRPr="00D838C0">
              <w:rPr>
                <w:rFonts w:ascii="Calibri" w:hAnsi="Calibri" w:cs="Tahoma"/>
                <w:bCs/>
                <w:sz w:val="20"/>
              </w:rPr>
              <w:t>Introduction to the study of the optional set work Sutra (</w:t>
            </w:r>
            <w:proofErr w:type="spellStart"/>
            <w:r w:rsidRPr="00D838C0">
              <w:rPr>
                <w:rFonts w:ascii="Calibri" w:hAnsi="Calibri" w:cs="Tahoma"/>
                <w:bCs/>
                <w:sz w:val="20"/>
              </w:rPr>
              <w:t>Cherkaoui</w:t>
            </w:r>
            <w:proofErr w:type="spellEnd"/>
            <w:r w:rsidRPr="00D838C0">
              <w:rPr>
                <w:rFonts w:ascii="Calibri" w:hAnsi="Calibri" w:cs="Tahoma"/>
                <w:bCs/>
                <w:sz w:val="20"/>
              </w:rPr>
              <w:t>, 2008): context and analysis.</w:t>
            </w:r>
          </w:p>
          <w:p w14:paraId="57CAFD47" w14:textId="77777777" w:rsidR="003850EA" w:rsidRDefault="003850EA" w:rsidP="003850EA">
            <w:pPr>
              <w:pStyle w:val="ListParagraph"/>
              <w:numPr>
                <w:ilvl w:val="0"/>
                <w:numId w:val="17"/>
              </w:numPr>
              <w:rPr>
                <w:rFonts w:ascii="Calibri" w:hAnsi="Calibri" w:cs="Tahoma"/>
                <w:bCs/>
                <w:sz w:val="20"/>
              </w:rPr>
            </w:pPr>
            <w:r w:rsidRPr="00D838C0">
              <w:rPr>
                <w:rFonts w:ascii="Calibri" w:hAnsi="Calibri" w:cs="Tahoma"/>
                <w:bCs/>
                <w:sz w:val="20"/>
              </w:rPr>
              <w:t>Review of the stylistic features of the optional area of study: the independent contemporary dance scene in Britain 2000 – current.</w:t>
            </w:r>
          </w:p>
          <w:p w14:paraId="47A1C4D8" w14:textId="76EF5CE0" w:rsidR="00A96142" w:rsidRPr="003850EA" w:rsidRDefault="003850EA" w:rsidP="003850EA">
            <w:pPr>
              <w:pStyle w:val="ListParagraph"/>
              <w:numPr>
                <w:ilvl w:val="0"/>
                <w:numId w:val="17"/>
              </w:numPr>
              <w:rPr>
                <w:rFonts w:ascii="Calibri" w:hAnsi="Calibri" w:cs="Tahoma"/>
                <w:bCs/>
                <w:sz w:val="20"/>
              </w:rPr>
            </w:pPr>
            <w:r w:rsidRPr="003850EA">
              <w:rPr>
                <w:rFonts w:ascii="Calibri" w:hAnsi="Calibri" w:cs="Tahoma"/>
                <w:bCs/>
                <w:sz w:val="20"/>
              </w:rPr>
              <w:t xml:space="preserve">Consideration of the significance of Sutra in the choreographic development of Sidi Larbi </w:t>
            </w:r>
            <w:proofErr w:type="spellStart"/>
            <w:r w:rsidRPr="003850EA">
              <w:rPr>
                <w:rFonts w:ascii="Calibri" w:hAnsi="Calibri" w:cs="Tahoma"/>
                <w:bCs/>
                <w:sz w:val="20"/>
              </w:rPr>
              <w:t>Cherkaoui</w:t>
            </w:r>
            <w:proofErr w:type="spellEnd"/>
            <w:r w:rsidRPr="003850EA">
              <w:rPr>
                <w:rFonts w:ascii="Calibri" w:hAnsi="Calibri" w:cs="Tahoma"/>
                <w:bCs/>
                <w:sz w:val="20"/>
              </w:rPr>
              <w:t xml:space="preserve"> and in relation to the optional area of study.</w:t>
            </w:r>
          </w:p>
          <w:p w14:paraId="75E445DC" w14:textId="751A2960" w:rsidR="00415934" w:rsidRPr="003850EA" w:rsidRDefault="00415934" w:rsidP="003850EA">
            <w:pPr>
              <w:rPr>
                <w:rFonts w:ascii="Calibri" w:hAnsi="Calibri" w:cs="Tahoma"/>
                <w:bCs/>
                <w:sz w:val="20"/>
              </w:rPr>
            </w:pPr>
          </w:p>
        </w:tc>
      </w:tr>
      <w:tr w:rsidR="00415934" w:rsidRPr="0008264B" w14:paraId="0D1EF7BB" w14:textId="77777777" w:rsidTr="00D35F80">
        <w:tc>
          <w:tcPr>
            <w:tcW w:w="966" w:type="dxa"/>
            <w:tcBorders>
              <w:bottom w:val="single" w:sz="4" w:space="0" w:color="auto"/>
            </w:tcBorders>
            <w:shd w:val="clear" w:color="auto" w:fill="auto"/>
          </w:tcPr>
          <w:p w14:paraId="5D335FA7" w14:textId="48DDB0A3" w:rsidR="00415934" w:rsidRDefault="00415934">
            <w:pPr>
              <w:rPr>
                <w:rFonts w:ascii="Calibri" w:hAnsi="Calibri" w:cs="Tahoma"/>
                <w:b/>
                <w:bCs/>
                <w:sz w:val="20"/>
              </w:rPr>
            </w:pPr>
            <w:r>
              <w:rPr>
                <w:rFonts w:ascii="Calibri" w:hAnsi="Calibri" w:cs="Tahoma"/>
                <w:b/>
                <w:bCs/>
                <w:sz w:val="20"/>
              </w:rPr>
              <w:t xml:space="preserve">Summer Term </w:t>
            </w:r>
            <w:r w:rsidR="005437ED">
              <w:rPr>
                <w:rFonts w:ascii="Calibri" w:hAnsi="Calibri" w:cs="Tahoma"/>
                <w:b/>
                <w:bCs/>
                <w:sz w:val="20"/>
              </w:rPr>
              <w:t>1</w:t>
            </w:r>
          </w:p>
          <w:p w14:paraId="7BCE4510" w14:textId="333C6D93" w:rsidR="005437ED" w:rsidRDefault="005437ED">
            <w:pPr>
              <w:rPr>
                <w:rFonts w:ascii="Calibri" w:hAnsi="Calibri" w:cs="Tahoma"/>
                <w:b/>
                <w:bCs/>
                <w:sz w:val="20"/>
              </w:rPr>
            </w:pPr>
          </w:p>
          <w:p w14:paraId="3044767F" w14:textId="394DCCB7" w:rsidR="005437ED" w:rsidRPr="005437ED" w:rsidRDefault="00C271E2">
            <w:pPr>
              <w:rPr>
                <w:rFonts w:asciiTheme="minorHAnsi" w:hAnsiTheme="minorHAnsi" w:cstheme="minorHAnsi"/>
                <w:b/>
                <w:bCs/>
                <w:sz w:val="20"/>
                <w:szCs w:val="20"/>
              </w:rPr>
            </w:pPr>
            <w:r>
              <w:rPr>
                <w:rFonts w:asciiTheme="minorHAnsi" w:hAnsiTheme="minorHAnsi" w:cstheme="minorHAnsi"/>
                <w:b/>
                <w:sz w:val="20"/>
                <w:szCs w:val="20"/>
              </w:rPr>
              <w:t>17</w:t>
            </w:r>
            <w:r w:rsidR="005437ED" w:rsidRPr="005437ED">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Apr-2</w:t>
            </w:r>
            <w:r>
              <w:rPr>
                <w:rFonts w:asciiTheme="minorHAnsi" w:hAnsiTheme="minorHAnsi" w:cstheme="minorHAnsi"/>
                <w:b/>
                <w:sz w:val="20"/>
                <w:szCs w:val="20"/>
              </w:rPr>
              <w:t>6</w:t>
            </w:r>
            <w:r w:rsidR="005437ED" w:rsidRPr="005437ED">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May </w:t>
            </w:r>
            <w:r>
              <w:rPr>
                <w:rFonts w:asciiTheme="minorHAnsi" w:hAnsiTheme="minorHAnsi" w:cstheme="minorHAnsi"/>
                <w:b/>
                <w:sz w:val="20"/>
                <w:szCs w:val="20"/>
              </w:rPr>
              <w:t>6</w:t>
            </w:r>
            <w:r w:rsidR="005437ED" w:rsidRPr="005437ED">
              <w:rPr>
                <w:rFonts w:asciiTheme="minorHAnsi" w:hAnsiTheme="minorHAnsi" w:cstheme="minorHAnsi"/>
                <w:b/>
                <w:sz w:val="20"/>
                <w:szCs w:val="20"/>
              </w:rPr>
              <w:t xml:space="preserve"> </w:t>
            </w:r>
            <w:proofErr w:type="spellStart"/>
            <w:r w:rsidR="005437ED" w:rsidRPr="005437ED">
              <w:rPr>
                <w:rFonts w:asciiTheme="minorHAnsi" w:hAnsiTheme="minorHAnsi" w:cstheme="minorHAnsi"/>
                <w:b/>
                <w:sz w:val="20"/>
                <w:szCs w:val="20"/>
              </w:rPr>
              <w:t>wks</w:t>
            </w:r>
            <w:proofErr w:type="spellEnd"/>
          </w:p>
          <w:p w14:paraId="16E971D2" w14:textId="7E819436" w:rsidR="00415934" w:rsidRDefault="00415934" w:rsidP="00581BE8">
            <w:pPr>
              <w:rPr>
                <w:rFonts w:ascii="Calibri" w:hAnsi="Calibri" w:cs="Tahoma"/>
                <w:b/>
                <w:bCs/>
                <w:sz w:val="20"/>
              </w:rPr>
            </w:pPr>
          </w:p>
        </w:tc>
        <w:tc>
          <w:tcPr>
            <w:tcW w:w="5018" w:type="dxa"/>
            <w:tcBorders>
              <w:bottom w:val="single" w:sz="4" w:space="0" w:color="auto"/>
            </w:tcBorders>
            <w:shd w:val="clear" w:color="auto" w:fill="auto"/>
          </w:tcPr>
          <w:p w14:paraId="00091059" w14:textId="77777777" w:rsidR="00415934" w:rsidRDefault="008F5AA3" w:rsidP="008F5AA3">
            <w:pPr>
              <w:pStyle w:val="ListParagraph"/>
              <w:numPr>
                <w:ilvl w:val="0"/>
                <w:numId w:val="19"/>
              </w:numPr>
              <w:rPr>
                <w:rFonts w:ascii="Calibri" w:hAnsi="Calibri" w:cs="Tahoma"/>
                <w:bCs/>
                <w:sz w:val="20"/>
              </w:rPr>
            </w:pPr>
            <w:r>
              <w:rPr>
                <w:rFonts w:ascii="Calibri" w:hAnsi="Calibri" w:cs="Tahoma"/>
                <w:bCs/>
                <w:sz w:val="20"/>
              </w:rPr>
              <w:t>Refine Solo performance piece</w:t>
            </w:r>
            <w:r w:rsidR="00587764">
              <w:rPr>
                <w:rFonts w:ascii="Calibri" w:hAnsi="Calibri" w:cs="Tahoma"/>
                <w:bCs/>
                <w:sz w:val="20"/>
              </w:rPr>
              <w:t xml:space="preserve"> for a mock assessment. </w:t>
            </w:r>
          </w:p>
          <w:p w14:paraId="3957EC4F" w14:textId="77777777" w:rsidR="00587764" w:rsidRDefault="00587764" w:rsidP="008F5AA3">
            <w:pPr>
              <w:pStyle w:val="ListParagraph"/>
              <w:numPr>
                <w:ilvl w:val="0"/>
                <w:numId w:val="19"/>
              </w:numPr>
              <w:rPr>
                <w:rFonts w:ascii="Calibri" w:hAnsi="Calibri" w:cs="Tahoma"/>
                <w:bCs/>
                <w:sz w:val="20"/>
              </w:rPr>
            </w:pPr>
            <w:r>
              <w:rPr>
                <w:rFonts w:ascii="Calibri" w:hAnsi="Calibri" w:cs="Tahoma"/>
                <w:bCs/>
                <w:sz w:val="20"/>
              </w:rPr>
              <w:t xml:space="preserve">Complete Quartet performance piece. </w:t>
            </w:r>
          </w:p>
          <w:p w14:paraId="14C04B33" w14:textId="277685F9" w:rsidR="00587764" w:rsidRPr="008F5AA3" w:rsidRDefault="00587764" w:rsidP="008F5AA3">
            <w:pPr>
              <w:pStyle w:val="ListParagraph"/>
              <w:numPr>
                <w:ilvl w:val="0"/>
                <w:numId w:val="19"/>
              </w:numPr>
              <w:rPr>
                <w:rFonts w:ascii="Calibri" w:hAnsi="Calibri" w:cs="Tahoma"/>
                <w:bCs/>
                <w:sz w:val="20"/>
              </w:rPr>
            </w:pPr>
            <w:r>
              <w:rPr>
                <w:rFonts w:ascii="Calibri" w:hAnsi="Calibri" w:cs="Tahoma"/>
                <w:bCs/>
                <w:sz w:val="20"/>
              </w:rPr>
              <w:t xml:space="preserve">Explore a second practitioner for the solo performance focusing on the Independent Contemporary Dance scene. </w:t>
            </w:r>
          </w:p>
        </w:tc>
        <w:tc>
          <w:tcPr>
            <w:tcW w:w="5018" w:type="dxa"/>
            <w:tcBorders>
              <w:bottom w:val="single" w:sz="4" w:space="0" w:color="auto"/>
            </w:tcBorders>
            <w:shd w:val="clear" w:color="auto" w:fill="auto"/>
          </w:tcPr>
          <w:p w14:paraId="23656279" w14:textId="77777777" w:rsidR="00415934" w:rsidRDefault="00587764" w:rsidP="00587764">
            <w:pPr>
              <w:pStyle w:val="ListParagraph"/>
              <w:numPr>
                <w:ilvl w:val="0"/>
                <w:numId w:val="19"/>
              </w:numPr>
              <w:rPr>
                <w:rFonts w:ascii="Calibri" w:hAnsi="Calibri" w:cs="Tahoma"/>
                <w:bCs/>
                <w:sz w:val="20"/>
              </w:rPr>
            </w:pPr>
            <w:r>
              <w:rPr>
                <w:rFonts w:ascii="Calibri" w:hAnsi="Calibri" w:cs="Tahoma"/>
                <w:bCs/>
                <w:sz w:val="20"/>
              </w:rPr>
              <w:t>Introduction to the choreography component- Group Choreography.</w:t>
            </w:r>
          </w:p>
          <w:p w14:paraId="3011A910" w14:textId="4411A93F" w:rsidR="00587764" w:rsidRPr="00587764" w:rsidRDefault="00587764" w:rsidP="00587764">
            <w:pPr>
              <w:pStyle w:val="ListParagraph"/>
              <w:numPr>
                <w:ilvl w:val="0"/>
                <w:numId w:val="19"/>
              </w:numPr>
              <w:rPr>
                <w:rFonts w:ascii="Calibri" w:hAnsi="Calibri" w:cs="Tahoma"/>
                <w:bCs/>
                <w:sz w:val="20"/>
              </w:rPr>
            </w:pPr>
            <w:r>
              <w:rPr>
                <w:rFonts w:ascii="Calibri" w:hAnsi="Calibri" w:cs="Tahoma"/>
                <w:bCs/>
                <w:sz w:val="20"/>
              </w:rPr>
              <w:t xml:space="preserve">Set a choreographic task using a past paper stimulus. Work in pairs to create a short group choreography based on the chosen stimulus. </w:t>
            </w:r>
          </w:p>
        </w:tc>
        <w:tc>
          <w:tcPr>
            <w:tcW w:w="5018" w:type="dxa"/>
            <w:tcBorders>
              <w:bottom w:val="single" w:sz="4" w:space="0" w:color="auto"/>
            </w:tcBorders>
            <w:shd w:val="clear" w:color="auto" w:fill="auto"/>
          </w:tcPr>
          <w:p w14:paraId="31690E25" w14:textId="77777777" w:rsidR="003850EA" w:rsidRPr="00581BE8" w:rsidRDefault="003850EA" w:rsidP="003850EA">
            <w:pPr>
              <w:pStyle w:val="ListParagraph"/>
              <w:numPr>
                <w:ilvl w:val="0"/>
                <w:numId w:val="19"/>
              </w:numPr>
              <w:rPr>
                <w:rFonts w:ascii="Calibri" w:hAnsi="Calibri" w:cs="Tahoma"/>
                <w:bCs/>
                <w:sz w:val="20"/>
              </w:rPr>
            </w:pPr>
            <w:r w:rsidRPr="00581BE8">
              <w:rPr>
                <w:rFonts w:ascii="Calibri" w:hAnsi="Calibri" w:cs="Tahoma"/>
                <w:bCs/>
                <w:sz w:val="20"/>
              </w:rPr>
              <w:t>Continued study of the optional set work Sutra (</w:t>
            </w:r>
            <w:proofErr w:type="spellStart"/>
            <w:r w:rsidRPr="00581BE8">
              <w:rPr>
                <w:rFonts w:ascii="Calibri" w:hAnsi="Calibri" w:cs="Tahoma"/>
                <w:bCs/>
                <w:sz w:val="20"/>
              </w:rPr>
              <w:t>Cherkaoui</w:t>
            </w:r>
            <w:proofErr w:type="spellEnd"/>
            <w:r w:rsidRPr="00581BE8">
              <w:rPr>
                <w:rFonts w:ascii="Calibri" w:hAnsi="Calibri" w:cs="Tahoma"/>
                <w:bCs/>
                <w:sz w:val="20"/>
              </w:rPr>
              <w:t>, 2008): context and analysis.</w:t>
            </w:r>
          </w:p>
          <w:p w14:paraId="2017B3B0" w14:textId="77777777" w:rsidR="003850EA" w:rsidRDefault="003850EA" w:rsidP="003850EA">
            <w:pPr>
              <w:pStyle w:val="ListParagraph"/>
              <w:numPr>
                <w:ilvl w:val="0"/>
                <w:numId w:val="19"/>
              </w:numPr>
              <w:rPr>
                <w:rFonts w:ascii="Calibri" w:hAnsi="Calibri" w:cs="Tahoma"/>
                <w:bCs/>
                <w:sz w:val="20"/>
              </w:rPr>
            </w:pPr>
            <w:r w:rsidRPr="00581BE8">
              <w:rPr>
                <w:rFonts w:ascii="Calibri" w:hAnsi="Calibri" w:cs="Tahoma"/>
                <w:bCs/>
                <w:sz w:val="20"/>
              </w:rPr>
              <w:t xml:space="preserve">Review of the influences on the development of the choreographer Sidi Larbi </w:t>
            </w:r>
            <w:proofErr w:type="spellStart"/>
            <w:r w:rsidRPr="00581BE8">
              <w:rPr>
                <w:rFonts w:ascii="Calibri" w:hAnsi="Calibri" w:cs="Tahoma"/>
                <w:bCs/>
                <w:sz w:val="20"/>
              </w:rPr>
              <w:t>Cherkaoui.</w:t>
            </w:r>
            <w:proofErr w:type="spellEnd"/>
          </w:p>
          <w:p w14:paraId="573A8E17" w14:textId="6F761530" w:rsidR="003850EA" w:rsidRPr="003850EA" w:rsidRDefault="003850EA" w:rsidP="003850EA">
            <w:pPr>
              <w:pStyle w:val="ListParagraph"/>
              <w:numPr>
                <w:ilvl w:val="0"/>
                <w:numId w:val="19"/>
              </w:numPr>
              <w:rPr>
                <w:rFonts w:ascii="Calibri" w:hAnsi="Calibri" w:cs="Tahoma"/>
                <w:bCs/>
                <w:sz w:val="20"/>
              </w:rPr>
            </w:pPr>
            <w:r w:rsidRPr="003850EA">
              <w:rPr>
                <w:rFonts w:ascii="Calibri" w:hAnsi="Calibri" w:cs="Tahoma"/>
                <w:bCs/>
                <w:sz w:val="20"/>
              </w:rPr>
              <w:t xml:space="preserve">Appreciation of the relationship between Sutra and other works by Sidi Larbi </w:t>
            </w:r>
            <w:proofErr w:type="spellStart"/>
            <w:r w:rsidRPr="003850EA">
              <w:rPr>
                <w:rFonts w:ascii="Calibri" w:hAnsi="Calibri" w:cs="Tahoma"/>
                <w:bCs/>
                <w:sz w:val="20"/>
              </w:rPr>
              <w:t>Cherkaoui</w:t>
            </w:r>
            <w:proofErr w:type="spellEnd"/>
            <w:r w:rsidRPr="003850EA">
              <w:rPr>
                <w:rFonts w:ascii="Calibri" w:hAnsi="Calibri" w:cs="Tahoma"/>
                <w:bCs/>
                <w:sz w:val="20"/>
              </w:rPr>
              <w:t xml:space="preserve"> </w:t>
            </w:r>
            <w:proofErr w:type="gramStart"/>
            <w:r w:rsidRPr="003850EA">
              <w:rPr>
                <w:rFonts w:ascii="Calibri" w:hAnsi="Calibri" w:cs="Tahoma"/>
                <w:bCs/>
                <w:sz w:val="20"/>
              </w:rPr>
              <w:t>e.g.</w:t>
            </w:r>
            <w:proofErr w:type="gramEnd"/>
            <w:r w:rsidRPr="003850EA">
              <w:rPr>
                <w:rFonts w:ascii="Calibri" w:hAnsi="Calibri" w:cs="Tahoma"/>
                <w:bCs/>
                <w:sz w:val="20"/>
              </w:rPr>
              <w:t xml:space="preserve"> Zero Degrees (Khan and </w:t>
            </w:r>
            <w:proofErr w:type="spellStart"/>
            <w:r w:rsidRPr="003850EA">
              <w:rPr>
                <w:rFonts w:ascii="Calibri" w:hAnsi="Calibri" w:cs="Tahoma"/>
                <w:bCs/>
                <w:sz w:val="20"/>
              </w:rPr>
              <w:t>Cherkaoui</w:t>
            </w:r>
            <w:proofErr w:type="spellEnd"/>
            <w:r w:rsidRPr="003850EA">
              <w:rPr>
                <w:rFonts w:ascii="Calibri" w:hAnsi="Calibri" w:cs="Tahoma"/>
                <w:bCs/>
                <w:sz w:val="20"/>
              </w:rPr>
              <w:t>, 2005) and Babel (Words) (</w:t>
            </w:r>
            <w:proofErr w:type="spellStart"/>
            <w:r w:rsidRPr="003850EA">
              <w:rPr>
                <w:rFonts w:ascii="Calibri" w:hAnsi="Calibri" w:cs="Tahoma"/>
                <w:bCs/>
                <w:sz w:val="20"/>
              </w:rPr>
              <w:t>Cherkaoui</w:t>
            </w:r>
            <w:proofErr w:type="spellEnd"/>
            <w:r w:rsidRPr="003850EA">
              <w:rPr>
                <w:rFonts w:ascii="Calibri" w:hAnsi="Calibri" w:cs="Tahoma"/>
                <w:bCs/>
                <w:sz w:val="20"/>
              </w:rPr>
              <w:t>, 2010).</w:t>
            </w:r>
          </w:p>
          <w:p w14:paraId="060B0D5A" w14:textId="77777777" w:rsidR="003850EA" w:rsidRPr="003850EA" w:rsidRDefault="003850EA" w:rsidP="003850EA">
            <w:pPr>
              <w:rPr>
                <w:rFonts w:ascii="Calibri" w:hAnsi="Calibri" w:cs="Tahoma"/>
                <w:bCs/>
                <w:sz w:val="20"/>
              </w:rPr>
            </w:pPr>
          </w:p>
          <w:p w14:paraId="308F93DE" w14:textId="3E68E243" w:rsidR="00581BE8" w:rsidRPr="00581BE8" w:rsidRDefault="00581BE8" w:rsidP="00581BE8">
            <w:pPr>
              <w:pStyle w:val="ListParagraph"/>
              <w:numPr>
                <w:ilvl w:val="0"/>
                <w:numId w:val="20"/>
              </w:numPr>
              <w:rPr>
                <w:rFonts w:ascii="Calibri" w:hAnsi="Calibri" w:cs="Tahoma"/>
                <w:bCs/>
                <w:sz w:val="20"/>
              </w:rPr>
            </w:pPr>
            <w:r w:rsidRPr="00581BE8">
              <w:rPr>
                <w:rFonts w:ascii="Calibri" w:hAnsi="Calibri" w:cs="Tahoma"/>
                <w:bCs/>
                <w:sz w:val="20"/>
              </w:rPr>
              <w:t>Revision of the compulsory set work Rooster (Bruce, 1991).</w:t>
            </w:r>
          </w:p>
          <w:p w14:paraId="0F288950" w14:textId="77777777" w:rsidR="00581BE8" w:rsidRPr="00581BE8" w:rsidRDefault="00581BE8" w:rsidP="00581BE8">
            <w:pPr>
              <w:pStyle w:val="ListParagraph"/>
              <w:numPr>
                <w:ilvl w:val="0"/>
                <w:numId w:val="20"/>
              </w:numPr>
              <w:rPr>
                <w:rFonts w:ascii="Calibri" w:hAnsi="Calibri" w:cs="Tahoma"/>
                <w:bCs/>
                <w:sz w:val="20"/>
              </w:rPr>
            </w:pPr>
            <w:r w:rsidRPr="00581BE8">
              <w:rPr>
                <w:rFonts w:ascii="Calibri" w:hAnsi="Calibri" w:cs="Tahoma"/>
                <w:bCs/>
                <w:sz w:val="20"/>
              </w:rPr>
              <w:t>Revision of the set work choreographer Christopher Bruce: influences, movement style, choreographic style, works.</w:t>
            </w:r>
          </w:p>
          <w:p w14:paraId="45C1BDE1" w14:textId="4908EBCC" w:rsidR="003850EA" w:rsidRDefault="003850EA" w:rsidP="00581BE8">
            <w:pPr>
              <w:pStyle w:val="ListParagraph"/>
              <w:numPr>
                <w:ilvl w:val="0"/>
                <w:numId w:val="20"/>
              </w:numPr>
              <w:rPr>
                <w:rFonts w:ascii="Calibri" w:hAnsi="Calibri" w:cs="Tahoma"/>
                <w:bCs/>
                <w:sz w:val="20"/>
              </w:rPr>
            </w:pPr>
            <w:r>
              <w:rPr>
                <w:rFonts w:ascii="Calibri" w:hAnsi="Calibri" w:cs="Tahoma"/>
                <w:bCs/>
                <w:sz w:val="20"/>
              </w:rPr>
              <w:t>Revision of Rambert Dance Company</w:t>
            </w:r>
            <w:r w:rsidR="008F5AA3">
              <w:rPr>
                <w:rFonts w:ascii="Calibri" w:hAnsi="Calibri" w:cs="Tahoma"/>
                <w:bCs/>
                <w:sz w:val="20"/>
              </w:rPr>
              <w:t xml:space="preserve"> &amp; two practitioners and their works. </w:t>
            </w:r>
          </w:p>
          <w:p w14:paraId="2128777D" w14:textId="1EC24AD1" w:rsidR="00581BE8" w:rsidRPr="00581BE8" w:rsidRDefault="00581BE8" w:rsidP="00581BE8">
            <w:pPr>
              <w:pStyle w:val="ListParagraph"/>
              <w:numPr>
                <w:ilvl w:val="0"/>
                <w:numId w:val="20"/>
              </w:numPr>
              <w:rPr>
                <w:rFonts w:ascii="Calibri" w:hAnsi="Calibri" w:cs="Tahoma"/>
                <w:bCs/>
                <w:sz w:val="20"/>
              </w:rPr>
            </w:pPr>
            <w:r w:rsidRPr="00581BE8">
              <w:rPr>
                <w:rFonts w:ascii="Calibri" w:hAnsi="Calibri" w:cs="Tahoma"/>
                <w:bCs/>
                <w:sz w:val="20"/>
              </w:rPr>
              <w:t>Revision of the optional set work Sutra (</w:t>
            </w:r>
            <w:proofErr w:type="spellStart"/>
            <w:r w:rsidRPr="00581BE8">
              <w:rPr>
                <w:rFonts w:ascii="Calibri" w:hAnsi="Calibri" w:cs="Tahoma"/>
                <w:bCs/>
                <w:sz w:val="20"/>
              </w:rPr>
              <w:t>Cherkaoui</w:t>
            </w:r>
            <w:proofErr w:type="spellEnd"/>
            <w:r w:rsidRPr="00581BE8">
              <w:rPr>
                <w:rFonts w:ascii="Calibri" w:hAnsi="Calibri" w:cs="Tahoma"/>
                <w:bCs/>
                <w:sz w:val="20"/>
              </w:rPr>
              <w:t>, 2008).</w:t>
            </w:r>
          </w:p>
          <w:p w14:paraId="287CBD72" w14:textId="77777777" w:rsidR="00581BE8" w:rsidRPr="00581BE8" w:rsidRDefault="00581BE8" w:rsidP="00581BE8">
            <w:pPr>
              <w:pStyle w:val="ListParagraph"/>
              <w:numPr>
                <w:ilvl w:val="0"/>
                <w:numId w:val="20"/>
              </w:numPr>
              <w:rPr>
                <w:rFonts w:ascii="Calibri" w:hAnsi="Calibri" w:cs="Tahoma"/>
                <w:bCs/>
                <w:sz w:val="20"/>
              </w:rPr>
            </w:pPr>
            <w:r w:rsidRPr="00581BE8">
              <w:rPr>
                <w:rFonts w:ascii="Calibri" w:hAnsi="Calibri" w:cs="Tahoma"/>
                <w:bCs/>
                <w:sz w:val="20"/>
              </w:rPr>
              <w:lastRenderedPageBreak/>
              <w:t xml:space="preserve">Revision of the set work choreographer Sidi Larbi </w:t>
            </w:r>
            <w:proofErr w:type="spellStart"/>
            <w:r w:rsidRPr="00581BE8">
              <w:rPr>
                <w:rFonts w:ascii="Calibri" w:hAnsi="Calibri" w:cs="Tahoma"/>
                <w:bCs/>
                <w:sz w:val="20"/>
              </w:rPr>
              <w:t>Cherkaoui</w:t>
            </w:r>
            <w:proofErr w:type="spellEnd"/>
            <w:r w:rsidRPr="00581BE8">
              <w:rPr>
                <w:rFonts w:ascii="Calibri" w:hAnsi="Calibri" w:cs="Tahoma"/>
                <w:bCs/>
                <w:sz w:val="20"/>
              </w:rPr>
              <w:t>: influences, movement style, choreographic style, works.</w:t>
            </w:r>
          </w:p>
          <w:p w14:paraId="46497C91" w14:textId="2A5D18CE" w:rsidR="00581BE8" w:rsidRPr="00581BE8" w:rsidRDefault="00581BE8" w:rsidP="00581BE8">
            <w:pPr>
              <w:pStyle w:val="ListParagraph"/>
              <w:numPr>
                <w:ilvl w:val="0"/>
                <w:numId w:val="20"/>
              </w:numPr>
              <w:rPr>
                <w:rFonts w:ascii="Calibri" w:hAnsi="Calibri" w:cs="Tahoma"/>
                <w:bCs/>
                <w:sz w:val="20"/>
              </w:rPr>
            </w:pPr>
            <w:r w:rsidRPr="00581BE8">
              <w:rPr>
                <w:rFonts w:ascii="Calibri" w:hAnsi="Calibri" w:cs="Tahoma"/>
                <w:bCs/>
                <w:sz w:val="20"/>
              </w:rPr>
              <w:t xml:space="preserve">Revision of the features of the optional area of study: influences, style, two named practitioners </w:t>
            </w:r>
            <w:r w:rsidR="008F5AA3">
              <w:rPr>
                <w:rFonts w:ascii="Calibri" w:hAnsi="Calibri" w:cs="Tahoma"/>
                <w:bCs/>
                <w:sz w:val="20"/>
              </w:rPr>
              <w:t xml:space="preserve">and their works </w:t>
            </w:r>
            <w:r w:rsidRPr="00581BE8">
              <w:rPr>
                <w:rFonts w:ascii="Calibri" w:hAnsi="Calibri" w:cs="Tahoma"/>
                <w:bCs/>
                <w:sz w:val="20"/>
              </w:rPr>
              <w:t xml:space="preserve">(Khan and </w:t>
            </w:r>
            <w:proofErr w:type="spellStart"/>
            <w:r w:rsidRPr="00581BE8">
              <w:rPr>
                <w:rFonts w:ascii="Calibri" w:hAnsi="Calibri" w:cs="Tahoma"/>
                <w:bCs/>
                <w:sz w:val="20"/>
              </w:rPr>
              <w:t>Bourne</w:t>
            </w:r>
            <w:proofErr w:type="spellEnd"/>
            <w:r w:rsidRPr="00581BE8">
              <w:rPr>
                <w:rFonts w:ascii="Calibri" w:hAnsi="Calibri" w:cs="Tahoma"/>
                <w:bCs/>
                <w:sz w:val="20"/>
              </w:rPr>
              <w:t>), context.</w:t>
            </w:r>
          </w:p>
          <w:p w14:paraId="0E50E955" w14:textId="06FBC4DF" w:rsidR="00581BE8" w:rsidRPr="00581BE8" w:rsidRDefault="008F5AA3" w:rsidP="00581BE8">
            <w:pPr>
              <w:pStyle w:val="ListParagraph"/>
              <w:numPr>
                <w:ilvl w:val="0"/>
                <w:numId w:val="20"/>
              </w:numPr>
              <w:rPr>
                <w:rFonts w:ascii="Calibri" w:hAnsi="Calibri" w:cs="Tahoma"/>
                <w:bCs/>
                <w:sz w:val="20"/>
              </w:rPr>
            </w:pPr>
            <w:r>
              <w:rPr>
                <w:rFonts w:ascii="Calibri" w:hAnsi="Calibri" w:cs="Tahoma"/>
                <w:bCs/>
                <w:sz w:val="20"/>
              </w:rPr>
              <w:t xml:space="preserve">Mock </w:t>
            </w:r>
            <w:r w:rsidR="00581BE8" w:rsidRPr="00581BE8">
              <w:rPr>
                <w:rFonts w:ascii="Calibri" w:hAnsi="Calibri" w:cs="Tahoma"/>
                <w:bCs/>
                <w:sz w:val="20"/>
              </w:rPr>
              <w:t>exam preparation: revision of command words, answering the question, planning the response, recognition of the different demands of the short answer questions and the extended response questions.</w:t>
            </w:r>
          </w:p>
          <w:p w14:paraId="511426BD" w14:textId="77777777" w:rsidR="00415934" w:rsidRPr="008E0BD1" w:rsidRDefault="00581BE8" w:rsidP="008E0BD1">
            <w:pPr>
              <w:pStyle w:val="ListParagraph"/>
              <w:numPr>
                <w:ilvl w:val="0"/>
                <w:numId w:val="20"/>
              </w:numPr>
              <w:rPr>
                <w:rFonts w:ascii="Calibri" w:hAnsi="Calibri" w:cs="Tahoma"/>
                <w:bCs/>
                <w:sz w:val="20"/>
              </w:rPr>
            </w:pPr>
            <w:r w:rsidRPr="00581BE8">
              <w:rPr>
                <w:rFonts w:ascii="Calibri" w:hAnsi="Calibri" w:cs="Tahoma"/>
                <w:bCs/>
                <w:sz w:val="20"/>
              </w:rPr>
              <w:t>Examination question practice.</w:t>
            </w:r>
          </w:p>
        </w:tc>
      </w:tr>
      <w:tr w:rsidR="005437ED" w:rsidRPr="0008264B" w14:paraId="3AA62E4C" w14:textId="77777777" w:rsidTr="00D35F80">
        <w:tc>
          <w:tcPr>
            <w:tcW w:w="966" w:type="dxa"/>
            <w:shd w:val="clear" w:color="auto" w:fill="auto"/>
          </w:tcPr>
          <w:p w14:paraId="1BE4C775" w14:textId="77777777" w:rsidR="005437ED" w:rsidRDefault="005437ED">
            <w:pPr>
              <w:rPr>
                <w:rFonts w:ascii="Calibri" w:hAnsi="Calibri" w:cs="Tahoma"/>
                <w:b/>
                <w:bCs/>
                <w:sz w:val="20"/>
              </w:rPr>
            </w:pPr>
            <w:r>
              <w:rPr>
                <w:rFonts w:ascii="Calibri" w:hAnsi="Calibri" w:cs="Tahoma"/>
                <w:b/>
                <w:bCs/>
                <w:sz w:val="20"/>
              </w:rPr>
              <w:lastRenderedPageBreak/>
              <w:t>Summer Term 2</w:t>
            </w:r>
          </w:p>
          <w:p w14:paraId="3A47082A" w14:textId="77777777" w:rsidR="005437ED" w:rsidRDefault="005437ED">
            <w:pPr>
              <w:rPr>
                <w:rFonts w:ascii="Calibri" w:hAnsi="Calibri" w:cs="Tahoma"/>
                <w:b/>
                <w:bCs/>
                <w:sz w:val="20"/>
              </w:rPr>
            </w:pPr>
          </w:p>
          <w:p w14:paraId="584A9B3F" w14:textId="1B456A62" w:rsidR="005437ED" w:rsidRPr="005437ED" w:rsidRDefault="00C271E2">
            <w:pPr>
              <w:rPr>
                <w:rFonts w:asciiTheme="minorHAnsi" w:hAnsiTheme="minorHAnsi" w:cstheme="minorHAnsi"/>
                <w:b/>
                <w:bCs/>
                <w:sz w:val="20"/>
                <w:szCs w:val="20"/>
              </w:rPr>
            </w:pPr>
            <w:r>
              <w:rPr>
                <w:rFonts w:asciiTheme="minorHAnsi" w:hAnsiTheme="minorHAnsi" w:cstheme="minorHAnsi"/>
                <w:b/>
                <w:sz w:val="20"/>
                <w:szCs w:val="20"/>
              </w:rPr>
              <w:t>5</w:t>
            </w:r>
            <w:r w:rsidR="005437ED" w:rsidRPr="005437ED">
              <w:rPr>
                <w:rFonts w:asciiTheme="minorHAnsi" w:hAnsiTheme="minorHAnsi" w:cstheme="minorHAnsi"/>
                <w:b/>
                <w:sz w:val="20"/>
                <w:szCs w:val="20"/>
                <w:vertAlign w:val="superscript"/>
              </w:rPr>
              <w:t>th</w:t>
            </w:r>
            <w:r w:rsidR="005437ED" w:rsidRPr="005437ED">
              <w:rPr>
                <w:rFonts w:asciiTheme="minorHAnsi" w:hAnsiTheme="minorHAnsi" w:cstheme="minorHAnsi"/>
                <w:b/>
                <w:sz w:val="20"/>
                <w:szCs w:val="20"/>
              </w:rPr>
              <w:t xml:space="preserve"> Jun-2</w:t>
            </w:r>
            <w:r>
              <w:rPr>
                <w:rFonts w:asciiTheme="minorHAnsi" w:hAnsiTheme="minorHAnsi" w:cstheme="minorHAnsi"/>
                <w:b/>
                <w:sz w:val="20"/>
                <w:szCs w:val="20"/>
              </w:rPr>
              <w:t>1</w:t>
            </w:r>
            <w:r w:rsidRPr="00C271E2">
              <w:rPr>
                <w:rFonts w:asciiTheme="minorHAnsi" w:hAnsiTheme="minorHAnsi" w:cstheme="minorHAnsi"/>
                <w:b/>
                <w:sz w:val="20"/>
                <w:szCs w:val="20"/>
                <w:vertAlign w:val="superscript"/>
              </w:rPr>
              <w:t>st</w:t>
            </w:r>
            <w:r w:rsidR="005437ED" w:rsidRPr="005437ED">
              <w:rPr>
                <w:rFonts w:asciiTheme="minorHAnsi" w:hAnsiTheme="minorHAnsi" w:cstheme="minorHAnsi"/>
                <w:b/>
                <w:sz w:val="20"/>
                <w:szCs w:val="20"/>
              </w:rPr>
              <w:t xml:space="preserve"> Jul </w:t>
            </w:r>
            <w:r w:rsidR="007E0B31">
              <w:rPr>
                <w:rFonts w:asciiTheme="minorHAnsi" w:hAnsiTheme="minorHAnsi" w:cstheme="minorHAnsi"/>
                <w:b/>
                <w:sz w:val="20"/>
                <w:szCs w:val="20"/>
              </w:rPr>
              <w:t>6</w:t>
            </w:r>
            <w:r w:rsidR="005437ED" w:rsidRPr="005437ED">
              <w:rPr>
                <w:rFonts w:asciiTheme="minorHAnsi" w:hAnsiTheme="minorHAnsi" w:cstheme="minorHAnsi"/>
                <w:b/>
                <w:sz w:val="20"/>
                <w:szCs w:val="20"/>
              </w:rPr>
              <w:t xml:space="preserve"> </w:t>
            </w:r>
            <w:proofErr w:type="spellStart"/>
            <w:r w:rsidR="005437ED" w:rsidRPr="005437ED">
              <w:rPr>
                <w:rFonts w:asciiTheme="minorHAnsi" w:hAnsiTheme="minorHAnsi" w:cstheme="minorHAnsi"/>
                <w:b/>
                <w:sz w:val="20"/>
                <w:szCs w:val="20"/>
              </w:rPr>
              <w:t>wks</w:t>
            </w:r>
            <w:proofErr w:type="spellEnd"/>
          </w:p>
        </w:tc>
        <w:tc>
          <w:tcPr>
            <w:tcW w:w="5018" w:type="dxa"/>
            <w:shd w:val="clear" w:color="auto" w:fill="auto"/>
          </w:tcPr>
          <w:p w14:paraId="080211B9" w14:textId="77777777" w:rsidR="005437ED" w:rsidRDefault="00587764" w:rsidP="00587764">
            <w:pPr>
              <w:pStyle w:val="ListParagraph"/>
              <w:numPr>
                <w:ilvl w:val="0"/>
                <w:numId w:val="20"/>
              </w:numPr>
              <w:rPr>
                <w:rFonts w:ascii="Calibri" w:hAnsi="Calibri" w:cs="Tahoma"/>
                <w:bCs/>
                <w:sz w:val="20"/>
              </w:rPr>
            </w:pPr>
            <w:r>
              <w:rPr>
                <w:rFonts w:ascii="Calibri" w:hAnsi="Calibri" w:cs="Tahoma"/>
                <w:bCs/>
                <w:sz w:val="20"/>
              </w:rPr>
              <w:t xml:space="preserve">Complete second solo performance. Mock assessment of solo. Students to pick one of the solos to perform for final practical exam. </w:t>
            </w:r>
          </w:p>
          <w:p w14:paraId="4132A650" w14:textId="7C962534" w:rsidR="0043263F" w:rsidRPr="00587764" w:rsidRDefault="0043263F" w:rsidP="00587764">
            <w:pPr>
              <w:pStyle w:val="ListParagraph"/>
              <w:numPr>
                <w:ilvl w:val="0"/>
                <w:numId w:val="20"/>
              </w:numPr>
              <w:rPr>
                <w:rFonts w:ascii="Calibri" w:hAnsi="Calibri" w:cs="Tahoma"/>
                <w:bCs/>
                <w:sz w:val="20"/>
              </w:rPr>
            </w:pPr>
            <w:r>
              <w:rPr>
                <w:rFonts w:ascii="Calibri" w:hAnsi="Calibri" w:cs="Tahoma"/>
                <w:bCs/>
                <w:sz w:val="20"/>
              </w:rPr>
              <w:t xml:space="preserve">Continue to refine the quartet piece with mock assessment of piece before project week. </w:t>
            </w:r>
          </w:p>
        </w:tc>
        <w:tc>
          <w:tcPr>
            <w:tcW w:w="5018" w:type="dxa"/>
            <w:shd w:val="clear" w:color="auto" w:fill="auto"/>
          </w:tcPr>
          <w:p w14:paraId="7334EAC3" w14:textId="77777777" w:rsidR="005437ED" w:rsidRDefault="0043263F" w:rsidP="0043263F">
            <w:pPr>
              <w:pStyle w:val="ListParagraph"/>
              <w:numPr>
                <w:ilvl w:val="0"/>
                <w:numId w:val="20"/>
              </w:numPr>
              <w:rPr>
                <w:rFonts w:ascii="Calibri" w:hAnsi="Calibri" w:cs="Tahoma"/>
                <w:bCs/>
                <w:sz w:val="20"/>
              </w:rPr>
            </w:pPr>
            <w:r>
              <w:rPr>
                <w:rFonts w:ascii="Calibri" w:hAnsi="Calibri" w:cs="Tahoma"/>
                <w:bCs/>
                <w:sz w:val="20"/>
              </w:rPr>
              <w:t xml:space="preserve">Continue to create mock choreography piece. </w:t>
            </w:r>
          </w:p>
          <w:p w14:paraId="6150952B" w14:textId="77777777" w:rsidR="0043263F" w:rsidRDefault="0043263F" w:rsidP="0043263F">
            <w:pPr>
              <w:pStyle w:val="ListParagraph"/>
              <w:numPr>
                <w:ilvl w:val="0"/>
                <w:numId w:val="20"/>
              </w:numPr>
              <w:rPr>
                <w:rFonts w:ascii="Calibri" w:hAnsi="Calibri" w:cs="Tahoma"/>
                <w:bCs/>
                <w:sz w:val="20"/>
              </w:rPr>
            </w:pPr>
            <w:r>
              <w:rPr>
                <w:rFonts w:ascii="Calibri" w:hAnsi="Calibri" w:cs="Tahoma"/>
                <w:bCs/>
                <w:sz w:val="20"/>
              </w:rPr>
              <w:t>Show examples of past group choreographies. Look at marking criteria.</w:t>
            </w:r>
          </w:p>
          <w:p w14:paraId="4F233084" w14:textId="649C5109" w:rsidR="0043263F" w:rsidRPr="0043263F" w:rsidRDefault="0043263F" w:rsidP="0043263F">
            <w:pPr>
              <w:pStyle w:val="ListParagraph"/>
              <w:numPr>
                <w:ilvl w:val="0"/>
                <w:numId w:val="20"/>
              </w:numPr>
              <w:rPr>
                <w:rFonts w:ascii="Calibri" w:hAnsi="Calibri" w:cs="Tahoma"/>
                <w:bCs/>
                <w:sz w:val="20"/>
              </w:rPr>
            </w:pPr>
            <w:r>
              <w:rPr>
                <w:rFonts w:ascii="Calibri" w:hAnsi="Calibri" w:cs="Tahoma"/>
                <w:bCs/>
                <w:sz w:val="20"/>
              </w:rPr>
              <w:t xml:space="preserve">Mock assessment of choreography piece. </w:t>
            </w:r>
          </w:p>
        </w:tc>
        <w:tc>
          <w:tcPr>
            <w:tcW w:w="5018" w:type="dxa"/>
            <w:shd w:val="clear" w:color="auto" w:fill="auto"/>
          </w:tcPr>
          <w:p w14:paraId="2729D824" w14:textId="77777777" w:rsidR="005437ED" w:rsidRDefault="0043263F" w:rsidP="00581BE8">
            <w:pPr>
              <w:pStyle w:val="ListParagraph"/>
              <w:numPr>
                <w:ilvl w:val="0"/>
                <w:numId w:val="20"/>
              </w:numPr>
              <w:rPr>
                <w:rFonts w:ascii="Calibri" w:hAnsi="Calibri" w:cs="Tahoma"/>
                <w:bCs/>
                <w:sz w:val="20"/>
              </w:rPr>
            </w:pPr>
            <w:r>
              <w:rPr>
                <w:rFonts w:ascii="Calibri" w:hAnsi="Calibri" w:cs="Tahoma"/>
                <w:bCs/>
                <w:sz w:val="20"/>
              </w:rPr>
              <w:t xml:space="preserve">Mock exams </w:t>
            </w:r>
            <w:proofErr w:type="spellStart"/>
            <w:r>
              <w:rPr>
                <w:rFonts w:ascii="Calibri" w:hAnsi="Calibri" w:cs="Tahoma"/>
                <w:bCs/>
                <w:sz w:val="20"/>
              </w:rPr>
              <w:t>mid June</w:t>
            </w:r>
            <w:proofErr w:type="spellEnd"/>
            <w:r>
              <w:rPr>
                <w:rFonts w:ascii="Calibri" w:hAnsi="Calibri" w:cs="Tahoma"/>
                <w:bCs/>
                <w:sz w:val="20"/>
              </w:rPr>
              <w:t xml:space="preserve">. Continue with mock preparation. </w:t>
            </w:r>
          </w:p>
          <w:p w14:paraId="14090F8C" w14:textId="6EDFC49B" w:rsidR="0043263F" w:rsidRPr="00581BE8" w:rsidRDefault="0043263F" w:rsidP="00581BE8">
            <w:pPr>
              <w:pStyle w:val="ListParagraph"/>
              <w:numPr>
                <w:ilvl w:val="0"/>
                <w:numId w:val="20"/>
              </w:numPr>
              <w:rPr>
                <w:rFonts w:ascii="Calibri" w:hAnsi="Calibri" w:cs="Tahoma"/>
                <w:bCs/>
                <w:sz w:val="20"/>
              </w:rPr>
            </w:pPr>
            <w:r>
              <w:rPr>
                <w:rFonts w:ascii="Calibri" w:hAnsi="Calibri" w:cs="Tahoma"/>
                <w:bCs/>
                <w:sz w:val="20"/>
              </w:rPr>
              <w:t xml:space="preserve">After mocks, look at areas for improvement with written paper. Focus on essay writing and structuring of essays. Use exemplars and writing frameworks to support learning. </w:t>
            </w:r>
          </w:p>
        </w:tc>
      </w:tr>
    </w:tbl>
    <w:p w14:paraId="781276F4" w14:textId="77777777" w:rsidR="009E0F32" w:rsidRPr="0008264B" w:rsidRDefault="009E0F32">
      <w:pPr>
        <w:rPr>
          <w:rFonts w:ascii="Calibri" w:hAnsi="Calibri"/>
          <w:sz w:val="20"/>
        </w:rPr>
      </w:pPr>
    </w:p>
    <w:sectPr w:rsidR="009E0F32" w:rsidRPr="0008264B" w:rsidSect="00945162">
      <w:headerReference w:type="default" r:id="rId7"/>
      <w:footerReference w:type="default" r:id="rId8"/>
      <w:pgSz w:w="16838" w:h="11906" w:orient="landscape" w:code="9"/>
      <w:pgMar w:top="851" w:right="851" w:bottom="567"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B8CF" w14:textId="77777777" w:rsidR="00BF0548" w:rsidRDefault="00BF0548">
      <w:r>
        <w:separator/>
      </w:r>
    </w:p>
  </w:endnote>
  <w:endnote w:type="continuationSeparator" w:id="0">
    <w:p w14:paraId="7E90A5F7" w14:textId="77777777" w:rsidR="00BF0548" w:rsidRDefault="00BF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D23A" w14:textId="77777777" w:rsidR="009E0F32" w:rsidRDefault="009E0F32">
    <w:pPr>
      <w:pStyle w:val="Footer"/>
      <w:jc w:val="right"/>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7011F" w14:textId="77777777" w:rsidR="00BF0548" w:rsidRDefault="00BF0548">
      <w:r>
        <w:separator/>
      </w:r>
    </w:p>
  </w:footnote>
  <w:footnote w:type="continuationSeparator" w:id="0">
    <w:p w14:paraId="6EE4E13F" w14:textId="77777777" w:rsidR="00BF0548" w:rsidRDefault="00BF0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6C44" w14:textId="2D75435D" w:rsidR="0008264B" w:rsidRPr="0008264B" w:rsidRDefault="005437ED" w:rsidP="00620870">
    <w:pPr>
      <w:pStyle w:val="Heading1"/>
      <w:jc w:val="left"/>
      <w:rPr>
        <w:rFonts w:ascii="Calibri" w:hAnsi="Calibri"/>
        <w:b/>
        <w:bCs/>
        <w:sz w:val="24"/>
      </w:rPr>
    </w:pPr>
    <w:r>
      <w:rPr>
        <w:rFonts w:ascii="Calibri" w:hAnsi="Calibri"/>
        <w:b/>
        <w:bCs/>
        <w:sz w:val="24"/>
      </w:rPr>
      <w:t>The King’s School</w:t>
    </w:r>
    <w:r w:rsidR="001D7E34">
      <w:rPr>
        <w:rFonts w:ascii="Calibri" w:hAnsi="Calibri"/>
        <w:b/>
        <w:bCs/>
        <w:sz w:val="24"/>
      </w:rPr>
      <w:t xml:space="preserve"> – A Level</w:t>
    </w:r>
    <w:r w:rsidR="0008264B" w:rsidRPr="0008264B">
      <w:rPr>
        <w:rFonts w:ascii="Calibri" w:hAnsi="Calibri"/>
        <w:b/>
        <w:bCs/>
        <w:sz w:val="24"/>
      </w:rPr>
      <w:t xml:space="preserve"> Dance </w:t>
    </w:r>
  </w:p>
  <w:p w14:paraId="4DEE3409" w14:textId="2BDA2758" w:rsidR="0008264B" w:rsidRPr="00620870" w:rsidRDefault="001D7E34" w:rsidP="00620870">
    <w:pPr>
      <w:pStyle w:val="Heading1"/>
      <w:jc w:val="left"/>
      <w:rPr>
        <w:rFonts w:ascii="Calibri" w:hAnsi="Calibri"/>
        <w:b/>
        <w:bCs/>
        <w:sz w:val="24"/>
      </w:rPr>
    </w:pPr>
    <w:r>
      <w:rPr>
        <w:rFonts w:ascii="Calibri" w:hAnsi="Calibri"/>
        <w:b/>
        <w:bCs/>
        <w:sz w:val="24"/>
      </w:rPr>
      <w:t>Year 1</w:t>
    </w:r>
    <w:r w:rsidR="005437ED">
      <w:rPr>
        <w:rFonts w:ascii="Calibri" w:hAnsi="Calibri"/>
        <w:b/>
        <w:bCs/>
        <w:sz w:val="24"/>
      </w:rPr>
      <w:t>2</w:t>
    </w:r>
    <w:r w:rsidR="00620870">
      <w:rPr>
        <w:rFonts w:ascii="Calibri" w:hAnsi="Calibri"/>
        <w:b/>
        <w:bCs/>
        <w:sz w:val="24"/>
      </w:rPr>
      <w:t xml:space="preserve"> Long Term Plan - Scheme of Work</w:t>
    </w:r>
  </w:p>
  <w:p w14:paraId="464F141D" w14:textId="77777777" w:rsidR="0008264B" w:rsidRDefault="0008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631"/>
    <w:multiLevelType w:val="hybridMultilevel"/>
    <w:tmpl w:val="6492A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71A00"/>
    <w:multiLevelType w:val="hybridMultilevel"/>
    <w:tmpl w:val="9594FDD2"/>
    <w:lvl w:ilvl="0" w:tplc="0F604384">
      <w:start w:val="1"/>
      <w:numFmt w:val="decimal"/>
      <w:lvlText w:val="%1."/>
      <w:lvlJc w:val="left"/>
      <w:pPr>
        <w:ind w:left="392" w:hanging="360"/>
      </w:pPr>
      <w:rPr>
        <w:rFonts w:hint="default"/>
        <w:b w:val="0"/>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 w15:restartNumberingAfterBreak="0">
    <w:nsid w:val="0BF7294E"/>
    <w:multiLevelType w:val="hybridMultilevel"/>
    <w:tmpl w:val="5D0E76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6928AC"/>
    <w:multiLevelType w:val="hybridMultilevel"/>
    <w:tmpl w:val="E508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D5EED"/>
    <w:multiLevelType w:val="hybridMultilevel"/>
    <w:tmpl w:val="550C184E"/>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948F0"/>
    <w:multiLevelType w:val="hybridMultilevel"/>
    <w:tmpl w:val="E3E8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066A2"/>
    <w:multiLevelType w:val="hybridMultilevel"/>
    <w:tmpl w:val="773A49B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A8A4A01"/>
    <w:multiLevelType w:val="hybridMultilevel"/>
    <w:tmpl w:val="B44C486E"/>
    <w:lvl w:ilvl="0" w:tplc="2EF85C08">
      <w:start w:val="1"/>
      <w:numFmt w:val="bullet"/>
      <w:lvlText w:val="-"/>
      <w:lvlJc w:val="left"/>
      <w:pPr>
        <w:ind w:left="501"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2678D"/>
    <w:multiLevelType w:val="hybridMultilevel"/>
    <w:tmpl w:val="C0EA6488"/>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6623F"/>
    <w:multiLevelType w:val="hybridMultilevel"/>
    <w:tmpl w:val="EC725BAA"/>
    <w:lvl w:ilvl="0" w:tplc="EAC8A9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A2D44"/>
    <w:multiLevelType w:val="hybridMultilevel"/>
    <w:tmpl w:val="7FAC6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BE419F"/>
    <w:multiLevelType w:val="hybridMultilevel"/>
    <w:tmpl w:val="C0B2F2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9F41F4D"/>
    <w:multiLevelType w:val="hybridMultilevel"/>
    <w:tmpl w:val="2CD2DBBA"/>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6379A"/>
    <w:multiLevelType w:val="hybridMultilevel"/>
    <w:tmpl w:val="42F88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BC1D3C"/>
    <w:multiLevelType w:val="hybridMultilevel"/>
    <w:tmpl w:val="55343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3614CB"/>
    <w:multiLevelType w:val="hybridMultilevel"/>
    <w:tmpl w:val="7FD69B06"/>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F5023E"/>
    <w:multiLevelType w:val="hybridMultilevel"/>
    <w:tmpl w:val="71682BBC"/>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D173C"/>
    <w:multiLevelType w:val="hybridMultilevel"/>
    <w:tmpl w:val="35AA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70521"/>
    <w:multiLevelType w:val="hybridMultilevel"/>
    <w:tmpl w:val="C91241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CA4626"/>
    <w:multiLevelType w:val="hybridMultilevel"/>
    <w:tmpl w:val="CFC2BC62"/>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B1DEA"/>
    <w:multiLevelType w:val="hybridMultilevel"/>
    <w:tmpl w:val="D5FA999A"/>
    <w:lvl w:ilvl="0" w:tplc="3C96A6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F24870"/>
    <w:multiLevelType w:val="hybridMultilevel"/>
    <w:tmpl w:val="202C78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0B1141"/>
    <w:multiLevelType w:val="hybridMultilevel"/>
    <w:tmpl w:val="3DA40F9E"/>
    <w:lvl w:ilvl="0" w:tplc="0809000F">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23" w15:restartNumberingAfterBreak="0">
    <w:nsid w:val="6108297F"/>
    <w:multiLevelType w:val="hybridMultilevel"/>
    <w:tmpl w:val="44468374"/>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4C08F7"/>
    <w:multiLevelType w:val="hybridMultilevel"/>
    <w:tmpl w:val="19846424"/>
    <w:lvl w:ilvl="0" w:tplc="14FEC3C8">
      <w:start w:val="1"/>
      <w:numFmt w:val="bullet"/>
      <w:lvlText w:val="-"/>
      <w:lvlJc w:val="left"/>
      <w:pPr>
        <w:ind w:left="501" w:hanging="360"/>
      </w:pPr>
      <w:rPr>
        <w:rFonts w:ascii="Calibri" w:eastAsia="Times New Roman" w:hAnsi="Calibri"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F1011"/>
    <w:multiLevelType w:val="hybridMultilevel"/>
    <w:tmpl w:val="55343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05008C2"/>
    <w:multiLevelType w:val="hybridMultilevel"/>
    <w:tmpl w:val="3BF81AD8"/>
    <w:lvl w:ilvl="0" w:tplc="14FEC3C8">
      <w:start w:val="1"/>
      <w:numFmt w:val="bullet"/>
      <w:lvlText w:val="-"/>
      <w:lvlJc w:val="left"/>
      <w:pPr>
        <w:ind w:left="360" w:hanging="360"/>
      </w:pPr>
      <w:rPr>
        <w:rFonts w:ascii="Calibri" w:eastAsia="Times New Roman" w:hAnsi="Calibri"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7D02BE"/>
    <w:multiLevelType w:val="hybridMultilevel"/>
    <w:tmpl w:val="1BA84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749290">
    <w:abstractNumId w:val="20"/>
  </w:num>
  <w:num w:numId="2" w16cid:durableId="771555518">
    <w:abstractNumId w:val="9"/>
  </w:num>
  <w:num w:numId="3" w16cid:durableId="420178788">
    <w:abstractNumId w:val="18"/>
  </w:num>
  <w:num w:numId="4" w16cid:durableId="156918710">
    <w:abstractNumId w:val="10"/>
  </w:num>
  <w:num w:numId="5" w16cid:durableId="1370690131">
    <w:abstractNumId w:val="1"/>
  </w:num>
  <w:num w:numId="6" w16cid:durableId="605312311">
    <w:abstractNumId w:val="13"/>
  </w:num>
  <w:num w:numId="7" w16cid:durableId="786312480">
    <w:abstractNumId w:val="2"/>
  </w:num>
  <w:num w:numId="8" w16cid:durableId="1656761507">
    <w:abstractNumId w:val="0"/>
  </w:num>
  <w:num w:numId="9" w16cid:durableId="1440296125">
    <w:abstractNumId w:val="22"/>
  </w:num>
  <w:num w:numId="10" w16cid:durableId="716466189">
    <w:abstractNumId w:val="27"/>
  </w:num>
  <w:num w:numId="11" w16cid:durableId="1583485534">
    <w:abstractNumId w:val="21"/>
  </w:num>
  <w:num w:numId="12" w16cid:durableId="1328558700">
    <w:abstractNumId w:val="15"/>
  </w:num>
  <w:num w:numId="13" w16cid:durableId="467162779">
    <w:abstractNumId w:val="14"/>
  </w:num>
  <w:num w:numId="14" w16cid:durableId="1763606190">
    <w:abstractNumId w:val="25"/>
  </w:num>
  <w:num w:numId="15" w16cid:durableId="900214167">
    <w:abstractNumId w:val="11"/>
  </w:num>
  <w:num w:numId="16" w16cid:durableId="1260022917">
    <w:abstractNumId w:val="6"/>
  </w:num>
  <w:num w:numId="17" w16cid:durableId="149490727">
    <w:abstractNumId w:val="7"/>
  </w:num>
  <w:num w:numId="18" w16cid:durableId="737023391">
    <w:abstractNumId w:val="26"/>
  </w:num>
  <w:num w:numId="19" w16cid:durableId="1178887199">
    <w:abstractNumId w:val="8"/>
  </w:num>
  <w:num w:numId="20" w16cid:durableId="688261816">
    <w:abstractNumId w:val="24"/>
  </w:num>
  <w:num w:numId="21" w16cid:durableId="1586182833">
    <w:abstractNumId w:val="12"/>
  </w:num>
  <w:num w:numId="22" w16cid:durableId="1163811897">
    <w:abstractNumId w:val="4"/>
  </w:num>
  <w:num w:numId="23" w16cid:durableId="1071466758">
    <w:abstractNumId w:val="16"/>
  </w:num>
  <w:num w:numId="24" w16cid:durableId="1623417042">
    <w:abstractNumId w:val="23"/>
  </w:num>
  <w:num w:numId="25" w16cid:durableId="1629894466">
    <w:abstractNumId w:val="19"/>
  </w:num>
  <w:num w:numId="26" w16cid:durableId="1356926140">
    <w:abstractNumId w:val="5"/>
  </w:num>
  <w:num w:numId="27" w16cid:durableId="1754661027">
    <w:abstractNumId w:val="3"/>
  </w:num>
  <w:num w:numId="28" w16cid:durableId="21344738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62"/>
    <w:rsid w:val="00007944"/>
    <w:rsid w:val="00066139"/>
    <w:rsid w:val="0008264B"/>
    <w:rsid w:val="00105549"/>
    <w:rsid w:val="00117015"/>
    <w:rsid w:val="001566F7"/>
    <w:rsid w:val="00175F67"/>
    <w:rsid w:val="001A3D34"/>
    <w:rsid w:val="001B09E0"/>
    <w:rsid w:val="001D7E34"/>
    <w:rsid w:val="001E2DD2"/>
    <w:rsid w:val="00273D76"/>
    <w:rsid w:val="002F2085"/>
    <w:rsid w:val="00343480"/>
    <w:rsid w:val="00375A7D"/>
    <w:rsid w:val="003850EA"/>
    <w:rsid w:val="003E490C"/>
    <w:rsid w:val="004149E9"/>
    <w:rsid w:val="00415934"/>
    <w:rsid w:val="0043263F"/>
    <w:rsid w:val="00437EC0"/>
    <w:rsid w:val="0045304F"/>
    <w:rsid w:val="004E4C62"/>
    <w:rsid w:val="005437ED"/>
    <w:rsid w:val="00581BE8"/>
    <w:rsid w:val="00587764"/>
    <w:rsid w:val="00613155"/>
    <w:rsid w:val="00620870"/>
    <w:rsid w:val="006B1D9A"/>
    <w:rsid w:val="007676A1"/>
    <w:rsid w:val="00775182"/>
    <w:rsid w:val="00781180"/>
    <w:rsid w:val="00787B3F"/>
    <w:rsid w:val="007E0B31"/>
    <w:rsid w:val="008D773B"/>
    <w:rsid w:val="008E0BD1"/>
    <w:rsid w:val="008E6643"/>
    <w:rsid w:val="008F5AA3"/>
    <w:rsid w:val="00904752"/>
    <w:rsid w:val="009259B3"/>
    <w:rsid w:val="00945162"/>
    <w:rsid w:val="00963ADA"/>
    <w:rsid w:val="00994508"/>
    <w:rsid w:val="009C6457"/>
    <w:rsid w:val="009E0F32"/>
    <w:rsid w:val="00A043D3"/>
    <w:rsid w:val="00A61124"/>
    <w:rsid w:val="00A96142"/>
    <w:rsid w:val="00AF2C99"/>
    <w:rsid w:val="00B3778F"/>
    <w:rsid w:val="00B756CE"/>
    <w:rsid w:val="00BD7812"/>
    <w:rsid w:val="00BF0548"/>
    <w:rsid w:val="00BF40DF"/>
    <w:rsid w:val="00C00896"/>
    <w:rsid w:val="00C12C83"/>
    <w:rsid w:val="00C17EC9"/>
    <w:rsid w:val="00C271E2"/>
    <w:rsid w:val="00C36BA2"/>
    <w:rsid w:val="00CA5013"/>
    <w:rsid w:val="00CC3D1D"/>
    <w:rsid w:val="00D34640"/>
    <w:rsid w:val="00D35F80"/>
    <w:rsid w:val="00D409E3"/>
    <w:rsid w:val="00D838C0"/>
    <w:rsid w:val="00E73A73"/>
    <w:rsid w:val="00EA3853"/>
    <w:rsid w:val="00EC7AF6"/>
    <w:rsid w:val="00F5433E"/>
    <w:rsid w:val="00F56E12"/>
    <w:rsid w:val="00F8409B"/>
    <w:rsid w:val="00FD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103CD"/>
  <w15:chartTrackingRefBased/>
  <w15:docId w15:val="{8894D32E-00C4-4598-ACF7-4D42589F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896"/>
    <w:rPr>
      <w:sz w:val="24"/>
      <w:szCs w:val="24"/>
      <w:lang w:eastAsia="en-US"/>
    </w:rPr>
  </w:style>
  <w:style w:type="paragraph" w:styleId="Heading1">
    <w:name w:val="heading 1"/>
    <w:basedOn w:val="Normal"/>
    <w:next w:val="Normal"/>
    <w:qFormat/>
    <w:pPr>
      <w:keepNext/>
      <w:jc w:val="right"/>
      <w:outlineLvl w:val="0"/>
    </w:pPr>
    <w:rPr>
      <w:rFonts w:ascii="Tahoma" w:hAnsi="Tahoma" w:cs="Tahoma"/>
      <w:sz w:val="28"/>
    </w:rPr>
  </w:style>
  <w:style w:type="paragraph" w:styleId="Heading2">
    <w:name w:val="heading 2"/>
    <w:basedOn w:val="Normal"/>
    <w:next w:val="Normal"/>
    <w:qFormat/>
    <w:pPr>
      <w:keepNext/>
      <w:jc w:val="center"/>
      <w:outlineLvl w:val="1"/>
    </w:pPr>
    <w:rPr>
      <w:rFonts w:ascii="Tahoma" w:hAnsi="Tahoma" w:cs="Tahoma"/>
      <w:b/>
      <w:bCs/>
      <w:sz w:val="28"/>
    </w:rPr>
  </w:style>
  <w:style w:type="paragraph" w:styleId="Heading3">
    <w:name w:val="heading 3"/>
    <w:basedOn w:val="Normal"/>
    <w:next w:val="Normal"/>
    <w:qFormat/>
    <w:pPr>
      <w:keepNext/>
      <w:jc w:val="center"/>
      <w:outlineLvl w:val="2"/>
    </w:pPr>
    <w:rPr>
      <w:rFonts w:ascii="Tahoma" w:hAnsi="Tahoma" w:cs="Tahoma"/>
      <w:sz w:val="28"/>
    </w:rPr>
  </w:style>
  <w:style w:type="paragraph" w:styleId="Heading4">
    <w:name w:val="heading 4"/>
    <w:basedOn w:val="Normal"/>
    <w:next w:val="Normal"/>
    <w:qFormat/>
    <w:pPr>
      <w:keepNext/>
      <w:jc w:val="center"/>
      <w:outlineLvl w:val="3"/>
    </w:pPr>
    <w:rPr>
      <w:rFonts w:ascii="Tahoma" w:hAnsi="Tahoma" w:cs="Tahoma"/>
      <w:b/>
      <w:bCs/>
    </w:rPr>
  </w:style>
  <w:style w:type="paragraph" w:styleId="Heading5">
    <w:name w:val="heading 5"/>
    <w:basedOn w:val="Normal"/>
    <w:next w:val="Normal"/>
    <w:qFormat/>
    <w:pPr>
      <w:keepNext/>
      <w:jc w:val="center"/>
      <w:outlineLvl w:val="4"/>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 w:type="paragraph" w:styleId="BodyText2">
    <w:name w:val="Body Text 2"/>
    <w:basedOn w:val="Normal"/>
    <w:semiHidden/>
    <w:pPr>
      <w:jc w:val="center"/>
    </w:pPr>
    <w:rPr>
      <w:rFonts w:ascii="Tahoma" w:hAnsi="Tahoma" w:cs="Tahoma"/>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HeaderChar">
    <w:name w:val="Header Char"/>
    <w:link w:val="Header"/>
    <w:uiPriority w:val="99"/>
    <w:rsid w:val="0008264B"/>
    <w:rPr>
      <w:sz w:val="24"/>
      <w:szCs w:val="24"/>
      <w:lang w:eastAsia="en-US"/>
    </w:rPr>
  </w:style>
  <w:style w:type="paragraph" w:styleId="BalloonText">
    <w:name w:val="Balloon Text"/>
    <w:basedOn w:val="Normal"/>
    <w:link w:val="BalloonTextChar"/>
    <w:uiPriority w:val="99"/>
    <w:semiHidden/>
    <w:unhideWhenUsed/>
    <w:rsid w:val="0008264B"/>
    <w:rPr>
      <w:rFonts w:ascii="Tahoma" w:hAnsi="Tahoma" w:cs="Tahoma"/>
      <w:sz w:val="16"/>
      <w:szCs w:val="16"/>
    </w:rPr>
  </w:style>
  <w:style w:type="character" w:customStyle="1" w:styleId="BalloonTextChar">
    <w:name w:val="Balloon Text Char"/>
    <w:link w:val="BalloonText"/>
    <w:uiPriority w:val="99"/>
    <w:semiHidden/>
    <w:rsid w:val="0008264B"/>
    <w:rPr>
      <w:rFonts w:ascii="Tahoma" w:hAnsi="Tahoma" w:cs="Tahoma"/>
      <w:sz w:val="16"/>
      <w:szCs w:val="16"/>
      <w:lang w:eastAsia="en-US"/>
    </w:rPr>
  </w:style>
  <w:style w:type="paragraph" w:styleId="ListParagraph">
    <w:name w:val="List Paragraph"/>
    <w:basedOn w:val="Normal"/>
    <w:uiPriority w:val="34"/>
    <w:qFormat/>
    <w:rsid w:val="001E2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21D79E4B70349A6831D61D3477875" ma:contentTypeVersion="7" ma:contentTypeDescription="Create a new document." ma:contentTypeScope="" ma:versionID="605e344080bcb249caec91a673eac2f6">
  <xsd:schema xmlns:xsd="http://www.w3.org/2001/XMLSchema" xmlns:xs="http://www.w3.org/2001/XMLSchema" xmlns:p="http://schemas.microsoft.com/office/2006/metadata/properties" xmlns:ns2="a7b9f573-5b57-48b5-90de-c92c33193f11" xmlns:ns3="8a99e7b2-b2bc-4d84-9f92-ea34df0d6089" targetNamespace="http://schemas.microsoft.com/office/2006/metadata/properties" ma:root="true" ma:fieldsID="be770b67317093dbf6f41cf895abffb9" ns2:_="" ns3:_="">
    <xsd:import namespace="a7b9f573-5b57-48b5-90de-c92c33193f11"/>
    <xsd:import namespace="8a99e7b2-b2bc-4d84-9f92-ea34df0d60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f573-5b57-48b5-90de-c92c33193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9e7b2-b2bc-4d84-9f92-ea34df0d60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313F56-FCD9-41E5-839E-E338B6F6CB4E}"/>
</file>

<file path=customXml/itemProps2.xml><?xml version="1.0" encoding="utf-8"?>
<ds:datastoreItem xmlns:ds="http://schemas.openxmlformats.org/officeDocument/2006/customXml" ds:itemID="{60DDBD83-386F-4219-A5D3-09B5BC3C6660}"/>
</file>

<file path=customXml/itemProps3.xml><?xml version="1.0" encoding="utf-8"?>
<ds:datastoreItem xmlns:ds="http://schemas.openxmlformats.org/officeDocument/2006/customXml" ds:itemID="{33A3CEF5-161D-4ED5-9667-78C361C179E1}"/>
</file>

<file path=docProps/app.xml><?xml version="1.0" encoding="utf-8"?>
<Properties xmlns="http://schemas.openxmlformats.org/officeDocument/2006/extended-properties" xmlns:vt="http://schemas.openxmlformats.org/officeDocument/2006/docPropsVTypes">
  <Template>Normal</Template>
  <TotalTime>5</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Trinity School</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kjackman</dc:creator>
  <cp:keywords/>
  <cp:lastModifiedBy>L Arnold</cp:lastModifiedBy>
  <cp:revision>2</cp:revision>
  <cp:lastPrinted>2009-04-12T10:45:00Z</cp:lastPrinted>
  <dcterms:created xsi:type="dcterms:W3CDTF">2023-01-03T20:43:00Z</dcterms:created>
  <dcterms:modified xsi:type="dcterms:W3CDTF">2023-01-03T20:43:00Z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0x01010003C21D79E4B70349A6831D61D3477875</vt:lpwstr>
  </property>
</Properties>
</file>